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23"/>
        <w:tblW w:w="10740" w:type="dxa"/>
        <w:tblBorders>
          <w:bottom w:val="single" w:sz="8" w:space="0" w:color="auto"/>
          <w:insideH w:val="none" w:sz="0" w:space="0" w:color="auto"/>
          <w:insideV w:val="none" w:sz="0" w:space="0" w:color="auto"/>
        </w:tblBorders>
        <w:tblLook w:val="04A0"/>
      </w:tblPr>
      <w:tblGrid>
        <w:gridCol w:w="5370"/>
        <w:gridCol w:w="5370"/>
      </w:tblGrid>
      <w:tr w:rsidR="00AC499B" w:rsidRPr="007F6C91" w:rsidTr="00780F0C">
        <w:trPr>
          <w:trHeight w:val="195"/>
        </w:trPr>
        <w:tc>
          <w:tcPr>
            <w:tcW w:w="5370" w:type="dxa"/>
          </w:tcPr>
          <w:p w:rsidR="00AC499B" w:rsidRPr="00AC499B" w:rsidRDefault="00AC499B" w:rsidP="006E0777">
            <w:pPr>
              <w:widowControl w:val="0"/>
              <w:suppressAutoHyphens/>
              <w:autoSpaceDE w:val="0"/>
              <w:autoSpaceDN w:val="0"/>
              <w:adjustRightInd w:val="0"/>
              <w:spacing w:line="288" w:lineRule="auto"/>
              <w:textAlignment w:val="center"/>
              <w:rPr>
                <w:rFonts w:ascii="Calibri" w:hAnsi="Calibri" w:cs="CenturyGothic"/>
                <w:b/>
                <w:i/>
                <w:color w:val="000000"/>
              </w:rPr>
            </w:pPr>
            <w:r w:rsidRPr="00AC499B">
              <w:rPr>
                <w:rFonts w:ascii="Calibri" w:hAnsi="Calibri" w:cs="CenturyGothic"/>
                <w:b/>
                <w:i/>
                <w:color w:val="000000"/>
              </w:rPr>
              <w:t>MEMBERSHIP NUMBER:</w:t>
            </w:r>
          </w:p>
        </w:tc>
        <w:tc>
          <w:tcPr>
            <w:tcW w:w="5370" w:type="dxa"/>
          </w:tcPr>
          <w:p w:rsidR="00AC499B" w:rsidRPr="00AC499B" w:rsidRDefault="00AC499B" w:rsidP="00AC499B">
            <w:pPr>
              <w:widowControl w:val="0"/>
              <w:suppressAutoHyphens/>
              <w:autoSpaceDE w:val="0"/>
              <w:autoSpaceDN w:val="0"/>
              <w:adjustRightInd w:val="0"/>
              <w:spacing w:line="288" w:lineRule="auto"/>
              <w:textAlignment w:val="center"/>
              <w:rPr>
                <w:rFonts w:ascii="Calibri" w:hAnsi="Calibri" w:cs="CenturyGothic"/>
                <w:b/>
                <w:i/>
                <w:color w:val="000000"/>
              </w:rPr>
            </w:pPr>
            <w:r w:rsidRPr="00AC499B">
              <w:rPr>
                <w:rFonts w:ascii="Calibri" w:hAnsi="Calibri" w:cs="CenturyGothic"/>
                <w:b/>
                <w:i/>
                <w:color w:val="000000"/>
              </w:rPr>
              <w:t xml:space="preserve">DATES </w:t>
            </w:r>
            <w:r w:rsidR="00B77091">
              <w:rPr>
                <w:rFonts w:ascii="Calibri" w:hAnsi="Calibri" w:cs="CenturyGothic"/>
                <w:b/>
                <w:i/>
                <w:color w:val="000000"/>
              </w:rPr>
              <w:t>SUBMISSION</w:t>
            </w:r>
            <w:r w:rsidRPr="00AC499B">
              <w:rPr>
                <w:rFonts w:ascii="Calibri" w:hAnsi="Calibri" w:cs="CenturyGothic"/>
                <w:b/>
                <w:i/>
                <w:color w:val="000000"/>
              </w:rPr>
              <w:t xml:space="preserve"> COVERS (from – to):</w:t>
            </w:r>
          </w:p>
          <w:p w:rsidR="00AC499B" w:rsidRPr="00AC499B" w:rsidRDefault="00AC499B" w:rsidP="006E0777">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AC499B" w:rsidRPr="007F6C91" w:rsidTr="00780F0C">
        <w:trPr>
          <w:trHeight w:val="195"/>
        </w:trPr>
        <w:tc>
          <w:tcPr>
            <w:tcW w:w="5370" w:type="dxa"/>
          </w:tcPr>
          <w:p w:rsidR="00AC499B" w:rsidRPr="00AC499B" w:rsidRDefault="00AC499B" w:rsidP="00AC499B">
            <w:pPr>
              <w:widowControl w:val="0"/>
              <w:suppressAutoHyphens/>
              <w:autoSpaceDE w:val="0"/>
              <w:autoSpaceDN w:val="0"/>
              <w:adjustRightInd w:val="0"/>
              <w:spacing w:line="288" w:lineRule="auto"/>
              <w:textAlignment w:val="center"/>
              <w:rPr>
                <w:rFonts w:ascii="Calibri" w:hAnsi="Calibri" w:cs="CenturyGothic"/>
                <w:b/>
                <w:i/>
                <w:color w:val="000000"/>
              </w:rPr>
            </w:pPr>
            <w:r w:rsidRPr="00AC499B">
              <w:rPr>
                <w:rFonts w:ascii="Calibri" w:hAnsi="Calibri" w:cs="CenturyGothic"/>
                <w:b/>
                <w:i/>
                <w:color w:val="000000"/>
              </w:rPr>
              <w:t xml:space="preserve">MEMBERSHIP GRADE:  </w:t>
            </w:r>
          </w:p>
          <w:p w:rsidR="00AC499B" w:rsidRPr="00AC499B" w:rsidRDefault="00AC499B" w:rsidP="006E0777">
            <w:pPr>
              <w:widowControl w:val="0"/>
              <w:suppressAutoHyphens/>
              <w:autoSpaceDE w:val="0"/>
              <w:autoSpaceDN w:val="0"/>
              <w:adjustRightInd w:val="0"/>
              <w:spacing w:line="288" w:lineRule="auto"/>
              <w:textAlignment w:val="center"/>
              <w:rPr>
                <w:rFonts w:ascii="Calibri" w:hAnsi="Calibri" w:cs="CenturyGothic"/>
                <w:b/>
                <w:i/>
                <w:color w:val="000000"/>
              </w:rPr>
            </w:pPr>
          </w:p>
        </w:tc>
        <w:tc>
          <w:tcPr>
            <w:tcW w:w="5370" w:type="dxa"/>
          </w:tcPr>
          <w:p w:rsidR="00AC499B" w:rsidRPr="00AC499B" w:rsidRDefault="00AC499B" w:rsidP="00AC499B">
            <w:pPr>
              <w:rPr>
                <w:rFonts w:ascii="Calibri" w:hAnsi="Calibri"/>
                <w:b/>
                <w:i/>
              </w:rPr>
            </w:pPr>
            <w:r w:rsidRPr="00AC499B">
              <w:rPr>
                <w:rFonts w:ascii="Calibri" w:hAnsi="Calibri"/>
                <w:b/>
                <w:i/>
              </w:rPr>
              <w:t>REGISTRATION:</w:t>
            </w:r>
          </w:p>
          <w:p w:rsidR="00AC499B" w:rsidRPr="00AC499B" w:rsidRDefault="00AC499B" w:rsidP="006E0777">
            <w:pPr>
              <w:widowControl w:val="0"/>
              <w:suppressAutoHyphens/>
              <w:autoSpaceDE w:val="0"/>
              <w:autoSpaceDN w:val="0"/>
              <w:adjustRightInd w:val="0"/>
              <w:spacing w:line="288" w:lineRule="auto"/>
              <w:textAlignment w:val="center"/>
              <w:rPr>
                <w:rFonts w:ascii="Calibri" w:hAnsi="Calibri" w:cs="CenturyGothic"/>
                <w:b/>
                <w:i/>
                <w:color w:val="000000"/>
              </w:rPr>
            </w:pPr>
          </w:p>
        </w:tc>
      </w:tr>
    </w:tbl>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11"/>
        <w:tblW w:w="0" w:type="auto"/>
        <w:tblBorders>
          <w:bottom w:val="single" w:sz="8" w:space="0" w:color="auto"/>
          <w:insideH w:val="none" w:sz="0" w:space="0" w:color="auto"/>
          <w:insideV w:val="none" w:sz="0" w:space="0" w:color="auto"/>
        </w:tblBorders>
        <w:tblLook w:val="04A0"/>
      </w:tblPr>
      <w:tblGrid>
        <w:gridCol w:w="10682"/>
      </w:tblGrid>
      <w:tr w:rsidR="00CA68AF" w:rsidTr="00CA68AF">
        <w:tc>
          <w:tcPr>
            <w:tcW w:w="10682" w:type="dxa"/>
            <w:tcBorders>
              <w:top w:val="single" w:sz="8" w:space="0" w:color="auto"/>
              <w:bottom w:val="single" w:sz="8" w:space="0" w:color="auto"/>
            </w:tcBorders>
          </w:tcPr>
          <w:p w:rsidR="00CA68AF" w:rsidRPr="00015931" w:rsidRDefault="00CA68AF" w:rsidP="00CA68AF">
            <w:pPr>
              <w:rPr>
                <w:rFonts w:asciiTheme="minorHAnsi" w:hAnsiTheme="minorHAnsi"/>
                <w:b/>
                <w:i/>
              </w:rPr>
            </w:pPr>
            <w:r>
              <w:rPr>
                <w:rFonts w:asciiTheme="minorHAnsi" w:hAnsiTheme="minorHAnsi"/>
                <w:b/>
                <w:i/>
              </w:rPr>
              <w:t xml:space="preserve">NOTES FOR COMPLETING THE CONTINUING PROFESSIONAL DEVELOPMENT (CPD) FORM </w:t>
            </w:r>
          </w:p>
        </w:tc>
      </w:tr>
      <w:tr w:rsidR="00CA68AF" w:rsidTr="00CA68AF">
        <w:tc>
          <w:tcPr>
            <w:tcW w:w="10682" w:type="dxa"/>
            <w:tcBorders>
              <w:top w:val="single" w:sz="8" w:space="0" w:color="auto"/>
            </w:tcBorders>
          </w:tcPr>
          <w:p w:rsidR="00CA68AF" w:rsidRPr="00425778" w:rsidRDefault="00CA68AF" w:rsidP="00CA68AF">
            <w:pPr>
              <w:rPr>
                <w:rFonts w:asciiTheme="minorHAnsi" w:hAnsiTheme="minorHAnsi" w:cs="Arial"/>
              </w:rPr>
            </w:pPr>
            <w:r w:rsidRPr="00CA68AF">
              <w:rPr>
                <w:rFonts w:asciiTheme="minorHAnsi" w:hAnsiTheme="minorHAnsi" w:cs="Arial"/>
              </w:rPr>
              <w:t xml:space="preserve">This </w:t>
            </w:r>
            <w:r w:rsidR="00D851D7">
              <w:rPr>
                <w:rFonts w:asciiTheme="minorHAnsi" w:hAnsiTheme="minorHAnsi" w:cs="Arial"/>
              </w:rPr>
              <w:t>form</w:t>
            </w:r>
            <w:r w:rsidRPr="00CA68AF">
              <w:rPr>
                <w:rFonts w:asciiTheme="minorHAnsi" w:hAnsiTheme="minorHAnsi" w:cs="Arial"/>
              </w:rPr>
              <w:t xml:space="preserve"> has been provided to help you detail your CPD history and demonstrate that you meet the necessary CPD standards, which is a mandatory requirement for continued registration with the Engineerin</w:t>
            </w:r>
            <w:r w:rsidR="00425778">
              <w:rPr>
                <w:rFonts w:asciiTheme="minorHAnsi" w:hAnsiTheme="minorHAnsi" w:cs="Arial"/>
              </w:rPr>
              <w:t xml:space="preserve">g Council and Science Council. </w:t>
            </w:r>
            <w:r w:rsidR="00425778">
              <w:rPr>
                <w:rFonts w:asciiTheme="minorHAnsi" w:hAnsiTheme="minorHAnsi" w:cs="Arial"/>
                <w:color w:val="000000"/>
              </w:rPr>
              <w:t xml:space="preserve">Please note that the </w:t>
            </w:r>
            <w:r w:rsidR="00425778" w:rsidRPr="00425778">
              <w:rPr>
                <w:rFonts w:asciiTheme="minorHAnsi" w:hAnsiTheme="minorHAnsi" w:cs="Arial"/>
                <w:color w:val="000000"/>
              </w:rPr>
              <w:t>examples</w:t>
            </w:r>
            <w:r w:rsidR="00425778">
              <w:rPr>
                <w:rFonts w:asciiTheme="minorHAnsi" w:hAnsiTheme="minorHAnsi" w:cs="Arial"/>
                <w:color w:val="000000"/>
              </w:rPr>
              <w:t xml:space="preserve"> given</w:t>
            </w:r>
            <w:r w:rsidR="00425778" w:rsidRPr="00425778">
              <w:rPr>
                <w:rFonts w:asciiTheme="minorHAnsi" w:hAnsiTheme="minorHAnsi" w:cs="Arial"/>
                <w:color w:val="000000"/>
              </w:rPr>
              <w:t xml:space="preserve"> should not be considered exhaustive but are intended to give an indication of the range of activities that may constitute this category of CPD.</w:t>
            </w:r>
          </w:p>
          <w:p w:rsidR="00CA68AF" w:rsidRPr="00CA68AF" w:rsidRDefault="00CA68AF" w:rsidP="00CA68AF">
            <w:pPr>
              <w:rPr>
                <w:rFonts w:asciiTheme="minorHAnsi" w:hAnsiTheme="minorHAnsi" w:cs="Arial"/>
              </w:rPr>
            </w:pPr>
          </w:p>
          <w:p w:rsidR="00CA68AF" w:rsidRPr="00CA68AF" w:rsidRDefault="00CA68AF" w:rsidP="00CA68AF">
            <w:pPr>
              <w:rPr>
                <w:rFonts w:asciiTheme="minorHAnsi" w:hAnsiTheme="minorHAnsi" w:cs="Arial"/>
              </w:rPr>
            </w:pPr>
            <w:r w:rsidRPr="00CA68AF">
              <w:rPr>
                <w:rFonts w:asciiTheme="minorHAnsi" w:hAnsiTheme="minorHAnsi" w:cs="Arial"/>
              </w:rPr>
              <w:t>Registrants’ CPD should be a mixture of learning activities relevant to current or future practice and should include activities in at least three (exceptionally two) of the following categories:</w:t>
            </w:r>
          </w:p>
          <w:p w:rsidR="00CA68AF" w:rsidRPr="00CA68AF" w:rsidRDefault="00CA68AF" w:rsidP="00CA68AF">
            <w:pPr>
              <w:rPr>
                <w:rFonts w:asciiTheme="minorHAnsi" w:hAnsiTheme="minorHAnsi" w:cs="Arial"/>
              </w:rPr>
            </w:pPr>
            <w:r w:rsidRPr="00CA68AF">
              <w:rPr>
                <w:rFonts w:asciiTheme="minorHAnsi" w:hAnsiTheme="minorHAnsi" w:cs="Arial"/>
              </w:rPr>
              <w:t>1. Work based learning</w:t>
            </w:r>
          </w:p>
          <w:p w:rsidR="00CA68AF" w:rsidRPr="00CA68AF" w:rsidRDefault="00CA68AF" w:rsidP="00CA68AF">
            <w:pPr>
              <w:rPr>
                <w:rFonts w:asciiTheme="minorHAnsi" w:hAnsiTheme="minorHAnsi" w:cs="Arial"/>
              </w:rPr>
            </w:pPr>
            <w:r w:rsidRPr="00CA68AF">
              <w:rPr>
                <w:rFonts w:asciiTheme="minorHAnsi" w:hAnsiTheme="minorHAnsi" w:cs="Arial"/>
              </w:rPr>
              <w:t>2. Professional activity</w:t>
            </w:r>
          </w:p>
          <w:p w:rsidR="00CA68AF" w:rsidRPr="00CA68AF" w:rsidRDefault="00CA68AF" w:rsidP="00CA68AF">
            <w:pPr>
              <w:rPr>
                <w:rFonts w:asciiTheme="minorHAnsi" w:hAnsiTheme="minorHAnsi" w:cs="Arial"/>
              </w:rPr>
            </w:pPr>
            <w:r w:rsidRPr="00CA68AF">
              <w:rPr>
                <w:rFonts w:asciiTheme="minorHAnsi" w:hAnsiTheme="minorHAnsi" w:cs="Arial"/>
              </w:rPr>
              <w:t>3. Formal / Educational</w:t>
            </w:r>
          </w:p>
          <w:p w:rsidR="00CA68AF" w:rsidRPr="00CA68AF" w:rsidRDefault="00CA68AF" w:rsidP="00CA68AF">
            <w:pPr>
              <w:rPr>
                <w:rFonts w:asciiTheme="minorHAnsi" w:hAnsiTheme="minorHAnsi" w:cs="Arial"/>
              </w:rPr>
            </w:pPr>
            <w:r w:rsidRPr="00CA68AF">
              <w:rPr>
                <w:rFonts w:asciiTheme="minorHAnsi" w:hAnsiTheme="minorHAnsi" w:cs="Arial"/>
              </w:rPr>
              <w:t>4. Self-directed learning</w:t>
            </w:r>
          </w:p>
          <w:p w:rsidR="00CA68AF" w:rsidRPr="00CA68AF" w:rsidRDefault="00CA68AF" w:rsidP="00CA68AF">
            <w:pPr>
              <w:rPr>
                <w:rFonts w:asciiTheme="minorHAnsi" w:hAnsiTheme="minorHAnsi" w:cs="Arial"/>
              </w:rPr>
            </w:pPr>
            <w:r w:rsidRPr="00CA68AF">
              <w:rPr>
                <w:rFonts w:asciiTheme="minorHAnsi" w:hAnsiTheme="minorHAnsi" w:cs="Arial"/>
              </w:rPr>
              <w:t>5. Other</w:t>
            </w:r>
          </w:p>
          <w:p w:rsidR="00CA68AF" w:rsidRPr="00CA68AF" w:rsidRDefault="00CA68AF" w:rsidP="00CA68AF">
            <w:pPr>
              <w:rPr>
                <w:rFonts w:asciiTheme="minorHAnsi" w:hAnsiTheme="minorHAnsi" w:cs="Arial"/>
              </w:rPr>
            </w:pPr>
          </w:p>
          <w:p w:rsidR="00CA68AF" w:rsidRPr="00CA68AF" w:rsidRDefault="00CA68AF" w:rsidP="00CA68AF">
            <w:pPr>
              <w:rPr>
                <w:rFonts w:asciiTheme="minorHAnsi" w:hAnsiTheme="minorHAnsi" w:cs="Arial"/>
              </w:rPr>
            </w:pPr>
            <w:r w:rsidRPr="00CA68AF">
              <w:rPr>
                <w:rFonts w:asciiTheme="minorHAnsi" w:hAnsiTheme="minorHAnsi" w:cs="Arial"/>
              </w:rPr>
              <w:t>The Engineering Council and Science Council both provide further i</w:t>
            </w:r>
            <w:r>
              <w:rPr>
                <w:rFonts w:asciiTheme="minorHAnsi" w:hAnsiTheme="minorHAnsi" w:cs="Arial"/>
              </w:rPr>
              <w:t>nformation and guidance on CPD, please see the following links;</w:t>
            </w:r>
          </w:p>
          <w:p w:rsidR="00CA68AF" w:rsidRPr="00CA68AF" w:rsidRDefault="00CA68AF" w:rsidP="00CA68AF">
            <w:pPr>
              <w:rPr>
                <w:rFonts w:asciiTheme="minorHAnsi" w:hAnsiTheme="minorHAnsi" w:cs="Arial"/>
              </w:rPr>
            </w:pPr>
          </w:p>
          <w:p w:rsidR="00CA68AF" w:rsidRPr="00CA68AF" w:rsidRDefault="00461C24" w:rsidP="00CA68AF">
            <w:pPr>
              <w:jc w:val="both"/>
              <w:rPr>
                <w:rStyle w:val="Strong"/>
                <w:rFonts w:asciiTheme="minorHAnsi" w:hAnsiTheme="minorHAnsi" w:cs="Arial"/>
                <w:b w:val="0"/>
                <w:bCs w:val="0"/>
              </w:rPr>
            </w:pPr>
            <w:hyperlink r:id="rId8" w:history="1">
              <w:r w:rsidR="00CA68AF" w:rsidRPr="00CA68AF">
                <w:rPr>
                  <w:rStyle w:val="Hyperlink"/>
                  <w:rFonts w:asciiTheme="minorHAnsi" w:hAnsiTheme="minorHAnsi" w:cs="Arial"/>
                </w:rPr>
                <w:t>http://www.engc.org.uk/education--skills/professional-development-/continuing-professional-development</w:t>
              </w:r>
            </w:hyperlink>
          </w:p>
          <w:p w:rsidR="00CA68AF" w:rsidRPr="00CA68AF" w:rsidRDefault="00CA68AF" w:rsidP="00CA68AF">
            <w:pPr>
              <w:jc w:val="both"/>
              <w:rPr>
                <w:rStyle w:val="Strong"/>
                <w:rFonts w:asciiTheme="minorHAnsi" w:hAnsiTheme="minorHAnsi" w:cs="Arial"/>
                <w:b w:val="0"/>
                <w:bCs w:val="0"/>
              </w:rPr>
            </w:pPr>
          </w:p>
          <w:p w:rsidR="00CA68AF" w:rsidRPr="00CA68AF" w:rsidRDefault="00461C24" w:rsidP="00CA68AF">
            <w:pPr>
              <w:jc w:val="both"/>
              <w:rPr>
                <w:rStyle w:val="Strong"/>
                <w:rFonts w:asciiTheme="minorHAnsi" w:hAnsiTheme="minorHAnsi" w:cs="Arial"/>
                <w:b w:val="0"/>
                <w:bCs w:val="0"/>
              </w:rPr>
            </w:pPr>
            <w:hyperlink r:id="rId9" w:history="1">
              <w:r w:rsidR="00CA68AF" w:rsidRPr="00CA68AF">
                <w:rPr>
                  <w:rStyle w:val="Hyperlink"/>
                  <w:rFonts w:asciiTheme="minorHAnsi" w:hAnsiTheme="minorHAnsi" w:cs="Arial"/>
                </w:rPr>
                <w:t>http://www.charteredscientist.org/about-csci/cpd-standards</w:t>
              </w:r>
            </w:hyperlink>
          </w:p>
          <w:p w:rsidR="00CA68AF" w:rsidRPr="00CA68AF" w:rsidRDefault="00CA68AF" w:rsidP="00CA68AF">
            <w:pPr>
              <w:jc w:val="both"/>
              <w:rPr>
                <w:rStyle w:val="Strong"/>
                <w:rFonts w:asciiTheme="minorHAnsi" w:hAnsiTheme="minorHAnsi" w:cs="Arial"/>
                <w:b w:val="0"/>
                <w:bCs w:val="0"/>
              </w:rPr>
            </w:pPr>
          </w:p>
          <w:p w:rsidR="00CA68AF" w:rsidRPr="00CA68AF" w:rsidRDefault="00CA68AF" w:rsidP="00CA68AF">
            <w:pPr>
              <w:rPr>
                <w:rFonts w:asciiTheme="minorHAnsi" w:hAnsiTheme="minorHAnsi" w:cs="Arial"/>
              </w:rPr>
            </w:pPr>
            <w:r w:rsidRPr="00CA68AF">
              <w:rPr>
                <w:rFonts w:asciiTheme="minorHAnsi" w:hAnsiTheme="minorHAnsi" w:cs="Arial"/>
              </w:rPr>
              <w:t xml:space="preserve">Additionally the Nuclear Institute requires that a minimum of 30 hours CPD (total aggregated in all categories) per annum should be undertaken. </w:t>
            </w:r>
          </w:p>
          <w:p w:rsidR="00CA68AF" w:rsidRPr="00CA68AF" w:rsidRDefault="00CA68AF" w:rsidP="00CA68AF">
            <w:pPr>
              <w:rPr>
                <w:rFonts w:asciiTheme="minorHAnsi" w:hAnsiTheme="minorHAnsi" w:cs="Arial"/>
              </w:rPr>
            </w:pPr>
          </w:p>
          <w:p w:rsidR="00CA68AF" w:rsidRPr="005427AE" w:rsidRDefault="005427AE" w:rsidP="005427AE">
            <w:pPr>
              <w:rPr>
                <w:rFonts w:asciiTheme="minorHAnsi" w:hAnsiTheme="minorHAnsi" w:cs="Arial"/>
                <w:b/>
              </w:rPr>
            </w:pPr>
            <w:r>
              <w:rPr>
                <w:rFonts w:asciiTheme="minorHAnsi" w:hAnsiTheme="minorHAnsi" w:cs="Arial"/>
                <w:b/>
              </w:rPr>
              <w:t xml:space="preserve">The completed form </w:t>
            </w:r>
            <w:r w:rsidR="00425778" w:rsidRPr="005427AE">
              <w:rPr>
                <w:rFonts w:asciiTheme="minorHAnsi" w:hAnsiTheme="minorHAnsi" w:cs="Arial"/>
                <w:b/>
              </w:rPr>
              <w:t>should be returned to the Nuclear Institute with 3 months of the date requesting provision of this submission.</w:t>
            </w:r>
            <w:r>
              <w:rPr>
                <w:rFonts w:asciiTheme="minorHAnsi" w:hAnsiTheme="minorHAnsi" w:cs="Arial"/>
                <w:b/>
              </w:rPr>
              <w:t xml:space="preserve"> </w:t>
            </w:r>
            <w:r w:rsidR="00CA68AF" w:rsidRPr="005427AE">
              <w:rPr>
                <w:rFonts w:asciiTheme="minorHAnsi" w:hAnsiTheme="minorHAnsi" w:cs="Arial"/>
                <w:b/>
              </w:rPr>
              <w:t>Failure to return the template within the stipulated period, or meet the necessary CPD requirements or meet the 30 hour minimum could result in de-registration and/or removal of membership.</w:t>
            </w:r>
          </w:p>
          <w:p w:rsidR="00CA68AF" w:rsidRDefault="00CA68AF" w:rsidP="00CA68AF">
            <w:pPr>
              <w:rPr>
                <w:rFonts w:asciiTheme="minorHAnsi" w:hAnsiTheme="minorHAnsi"/>
                <w:b/>
              </w:rPr>
            </w:pPr>
          </w:p>
        </w:tc>
      </w:tr>
    </w:tbl>
    <w:p w:rsidR="007F6C91" w:rsidRDefault="007F6C91" w:rsidP="007F6C91">
      <w:pPr>
        <w:rPr>
          <w:rFonts w:asciiTheme="minorHAnsi" w:hAnsiTheme="minorHAnsi" w:cs="Arial"/>
          <w:sz w:val="24"/>
          <w:szCs w:val="24"/>
        </w:rPr>
      </w:pPr>
    </w:p>
    <w:p w:rsidR="00CA68AF" w:rsidRDefault="00CA68AF" w:rsidP="007F6C91">
      <w:pPr>
        <w:rPr>
          <w:rFonts w:asciiTheme="minorHAnsi" w:hAnsiTheme="minorHAnsi" w:cs="Arial"/>
          <w:sz w:val="24"/>
          <w:szCs w:val="24"/>
        </w:rPr>
      </w:pPr>
    </w:p>
    <w:tbl>
      <w:tblPr>
        <w:tblStyle w:val="TableGrid"/>
        <w:tblW w:w="0" w:type="auto"/>
        <w:tblBorders>
          <w:bottom w:val="single" w:sz="8" w:space="0" w:color="auto"/>
          <w:insideH w:val="none" w:sz="0" w:space="0" w:color="auto"/>
          <w:insideV w:val="none" w:sz="0" w:space="0" w:color="auto"/>
        </w:tblBorders>
        <w:tblLook w:val="04A0"/>
      </w:tblPr>
      <w:tblGrid>
        <w:gridCol w:w="1101"/>
        <w:gridCol w:w="5953"/>
        <w:gridCol w:w="957"/>
        <w:gridCol w:w="2671"/>
      </w:tblGrid>
      <w:tr w:rsidR="0033463C" w:rsidTr="00CA68AF">
        <w:tc>
          <w:tcPr>
            <w:tcW w:w="10682" w:type="dxa"/>
            <w:gridSpan w:val="4"/>
          </w:tcPr>
          <w:p w:rsidR="0033463C" w:rsidRDefault="00D851D7" w:rsidP="00CA68AF">
            <w:pPr>
              <w:rPr>
                <w:rFonts w:asciiTheme="minorHAnsi" w:hAnsiTheme="minorHAnsi"/>
                <w:b/>
                <w:i/>
              </w:rPr>
            </w:pPr>
            <w:r>
              <w:rPr>
                <w:rFonts w:asciiTheme="minorHAnsi" w:hAnsiTheme="minorHAnsi"/>
                <w:b/>
                <w:i/>
              </w:rPr>
              <w:t>CONTINUING PROFESSIONAL DEVELOPMENT FORM</w:t>
            </w:r>
          </w:p>
          <w:p w:rsidR="0033463C" w:rsidRDefault="0033463C" w:rsidP="00CA68AF">
            <w:pPr>
              <w:jc w:val="both"/>
              <w:rPr>
                <w:rFonts w:asciiTheme="minorHAnsi" w:hAnsiTheme="minorHAnsi"/>
              </w:rPr>
            </w:pPr>
          </w:p>
        </w:tc>
      </w:tr>
      <w:tr w:rsidR="00425778" w:rsidTr="00CA68AF">
        <w:tc>
          <w:tcPr>
            <w:tcW w:w="10682" w:type="dxa"/>
            <w:gridSpan w:val="4"/>
          </w:tcPr>
          <w:p w:rsidR="00425778" w:rsidRPr="00425778" w:rsidRDefault="00425778" w:rsidP="00425778">
            <w:pPr>
              <w:autoSpaceDE w:val="0"/>
              <w:autoSpaceDN w:val="0"/>
              <w:adjustRightInd w:val="0"/>
              <w:rPr>
                <w:rFonts w:asciiTheme="minorHAnsi" w:hAnsiTheme="minorHAnsi"/>
                <w:b/>
                <w:i/>
              </w:rPr>
            </w:pPr>
            <w:r>
              <w:rPr>
                <w:rFonts w:asciiTheme="minorHAnsi" w:hAnsiTheme="minorHAnsi"/>
                <w:b/>
                <w:i/>
              </w:rPr>
              <w:t xml:space="preserve">SECTION </w:t>
            </w:r>
            <w:r w:rsidRPr="00425778">
              <w:rPr>
                <w:rFonts w:asciiTheme="minorHAnsi" w:hAnsiTheme="minorHAnsi"/>
                <w:b/>
                <w:i/>
              </w:rPr>
              <w:t xml:space="preserve"> 1     </w:t>
            </w:r>
          </w:p>
          <w:p w:rsidR="00425778" w:rsidRDefault="00425778" w:rsidP="00425778">
            <w:pPr>
              <w:rPr>
                <w:rFonts w:asciiTheme="minorHAnsi" w:hAnsiTheme="minorHAnsi"/>
                <w:b/>
                <w:i/>
              </w:rPr>
            </w:pPr>
            <w:r w:rsidRPr="00D30A1F">
              <w:rPr>
                <w:rFonts w:asciiTheme="minorHAnsi" w:hAnsiTheme="minorHAnsi"/>
                <w:i/>
              </w:rPr>
              <w:t xml:space="preserve"> </w:t>
            </w:r>
            <w:r w:rsidRPr="00D30A1F">
              <w:rPr>
                <w:rFonts w:asciiTheme="minorHAnsi" w:hAnsiTheme="minorHAnsi" w:cs="Arial"/>
                <w:i/>
              </w:rPr>
              <w:t>Please demonstrate how your CPD activities are a mixture of learning activities relevant to current or future practice. This should include activities in at least three (exceptionally two) of the following categories.</w:t>
            </w:r>
          </w:p>
        </w:tc>
      </w:tr>
      <w:tr w:rsidR="0033463C" w:rsidTr="000904A9">
        <w:trPr>
          <w:trHeight w:val="227"/>
        </w:trPr>
        <w:tc>
          <w:tcPr>
            <w:tcW w:w="10682" w:type="dxa"/>
            <w:gridSpan w:val="4"/>
          </w:tcPr>
          <w:p w:rsidR="005427AE" w:rsidRPr="000904A9" w:rsidRDefault="00425778" w:rsidP="000904A9">
            <w:pPr>
              <w:autoSpaceDE w:val="0"/>
              <w:autoSpaceDN w:val="0"/>
              <w:adjustRightInd w:val="0"/>
              <w:rPr>
                <w:rFonts w:asciiTheme="minorHAnsi" w:hAnsiTheme="minorHAnsi"/>
                <w:b/>
                <w:i/>
              </w:rPr>
            </w:pPr>
            <w:r>
              <w:rPr>
                <w:rFonts w:asciiTheme="minorHAnsi" w:hAnsiTheme="minorHAnsi"/>
                <w:b/>
                <w:i/>
              </w:rPr>
              <w:t>CATEGORY</w:t>
            </w:r>
            <w:r w:rsidR="00D851D7" w:rsidRPr="00425778">
              <w:rPr>
                <w:rFonts w:asciiTheme="minorHAnsi" w:hAnsiTheme="minorHAnsi"/>
                <w:b/>
                <w:i/>
              </w:rPr>
              <w:t xml:space="preserve"> 1     WORK BASED LEARNING</w:t>
            </w:r>
          </w:p>
        </w:tc>
      </w:tr>
      <w:tr w:rsidR="00D851D7" w:rsidTr="00CA68AF">
        <w:tc>
          <w:tcPr>
            <w:tcW w:w="10682" w:type="dxa"/>
            <w:gridSpan w:val="4"/>
          </w:tcPr>
          <w:p w:rsidR="00D851D7" w:rsidRDefault="00D851D7" w:rsidP="00D30A1F">
            <w:pPr>
              <w:autoSpaceDE w:val="0"/>
              <w:autoSpaceDN w:val="0"/>
              <w:adjustRightInd w:val="0"/>
              <w:rPr>
                <w:rFonts w:asciiTheme="minorHAnsi" w:hAnsiTheme="minorHAnsi" w:cs="Arial"/>
                <w:iCs/>
                <w:color w:val="000000"/>
              </w:rPr>
            </w:pPr>
            <w:r w:rsidRPr="00D30A1F">
              <w:rPr>
                <w:rFonts w:asciiTheme="minorHAnsi" w:hAnsiTheme="minorHAnsi" w:cs="Arial"/>
                <w:b/>
                <w:iCs/>
                <w:color w:val="000000"/>
              </w:rPr>
              <w:t>Work based learning</w:t>
            </w:r>
            <w:r w:rsidRPr="00CF38A3">
              <w:rPr>
                <w:rFonts w:asciiTheme="minorHAnsi" w:hAnsiTheme="minorHAnsi" w:cs="Arial"/>
                <w:iCs/>
                <w:color w:val="000000"/>
              </w:rPr>
              <w:t xml:space="preserve"> is professional development that takes place by fulfilling the current job role. Such development naturally takes place as experience is gained in the role, greater independence and responsibility is given, and the complexity and scope of work undertaken increases. Work based learning also includes in-house learning activities and development opportunities that are provided by the employer as part of staff orientation and development in support of organisational performance and objectives.  Examples include:</w:t>
            </w:r>
          </w:p>
          <w:p w:rsidR="00AC28FB" w:rsidRDefault="00AC28FB" w:rsidP="00D30A1F">
            <w:pPr>
              <w:autoSpaceDE w:val="0"/>
              <w:autoSpaceDN w:val="0"/>
              <w:adjustRightInd w:val="0"/>
              <w:ind w:left="720"/>
              <w:rPr>
                <w:rFonts w:asciiTheme="minorHAnsi" w:hAnsiTheme="minorHAnsi" w:cs="Arial"/>
                <w:color w:val="000000"/>
              </w:rPr>
            </w:pPr>
          </w:p>
          <w:p w:rsidR="00D851D7" w:rsidRPr="00CF38A3"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Experiential learning: Learning by doing the job; gaining, and learning from, experience; expanding role.</w:t>
            </w:r>
          </w:p>
          <w:p w:rsidR="00D851D7" w:rsidRPr="00CF38A3"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In-service training: includes orientation programs, standard operating procedures and employee development.</w:t>
            </w:r>
          </w:p>
          <w:p w:rsidR="00D851D7" w:rsidRPr="00CF38A3"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Receiving coaching from others; supervising colleagues or students; work shadowing.</w:t>
            </w:r>
          </w:p>
          <w:p w:rsidR="00D30A1F"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xml:space="preserve">• Peer review of own work, including presentations to colleagues. Review of case studies and literature.  </w:t>
            </w:r>
          </w:p>
          <w:p w:rsidR="00D851D7" w:rsidRPr="00CF38A3" w:rsidRDefault="00D30A1F" w:rsidP="00D30A1F">
            <w:pPr>
              <w:autoSpaceDE w:val="0"/>
              <w:autoSpaceDN w:val="0"/>
              <w:adjustRightInd w:val="0"/>
              <w:ind w:left="720"/>
              <w:rPr>
                <w:rFonts w:asciiTheme="minorHAnsi" w:hAnsiTheme="minorHAnsi" w:cs="Arial"/>
                <w:color w:val="000000"/>
              </w:rPr>
            </w:pPr>
            <w:r>
              <w:rPr>
                <w:rFonts w:asciiTheme="minorHAnsi" w:hAnsiTheme="minorHAnsi" w:cs="Arial"/>
                <w:color w:val="000000"/>
              </w:rPr>
              <w:lastRenderedPageBreak/>
              <w:t xml:space="preserve">• Discussions with colleagues </w:t>
            </w:r>
            <w:proofErr w:type="spellStart"/>
            <w:r>
              <w:rPr>
                <w:rFonts w:asciiTheme="minorHAnsi" w:hAnsiTheme="minorHAnsi" w:cs="Arial"/>
                <w:color w:val="000000"/>
              </w:rPr>
              <w:t>eg</w:t>
            </w:r>
            <w:proofErr w:type="spellEnd"/>
            <w:r>
              <w:rPr>
                <w:rFonts w:asciiTheme="minorHAnsi" w:hAnsiTheme="minorHAnsi" w:cs="Arial"/>
                <w:color w:val="000000"/>
              </w:rPr>
              <w:t xml:space="preserve"> </w:t>
            </w:r>
            <w:r w:rsidR="00D851D7" w:rsidRPr="00CF38A3">
              <w:rPr>
                <w:rFonts w:asciiTheme="minorHAnsi" w:hAnsiTheme="minorHAnsi" w:cs="Arial"/>
                <w:color w:val="000000"/>
              </w:rPr>
              <w:t>idea gene</w:t>
            </w:r>
            <w:r>
              <w:rPr>
                <w:rFonts w:asciiTheme="minorHAnsi" w:hAnsiTheme="minorHAnsi" w:cs="Arial"/>
                <w:color w:val="000000"/>
              </w:rPr>
              <w:t>ration, problem solving; p</w:t>
            </w:r>
            <w:r w:rsidR="00D851D7" w:rsidRPr="00CF38A3">
              <w:rPr>
                <w:rFonts w:asciiTheme="minorHAnsi" w:hAnsiTheme="minorHAnsi" w:cs="Arial"/>
                <w:color w:val="000000"/>
              </w:rPr>
              <w:t xml:space="preserve">resentations to external clients, regulators </w:t>
            </w:r>
            <w:r>
              <w:rPr>
                <w:rFonts w:asciiTheme="minorHAnsi" w:hAnsiTheme="minorHAnsi" w:cs="Arial"/>
                <w:color w:val="000000"/>
              </w:rPr>
              <w:t>&amp;</w:t>
            </w:r>
            <w:r w:rsidR="00D851D7" w:rsidRPr="00CF38A3">
              <w:rPr>
                <w:rFonts w:asciiTheme="minorHAnsi" w:hAnsiTheme="minorHAnsi" w:cs="Arial"/>
                <w:color w:val="000000"/>
              </w:rPr>
              <w:t xml:space="preserve"> policy makers.</w:t>
            </w:r>
          </w:p>
          <w:p w:rsidR="00D851D7" w:rsidRPr="00CF38A3"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Job rotation, secondments, sabbaticals, involvement in the wider work of employer beyond scope of role.</w:t>
            </w:r>
          </w:p>
          <w:p w:rsidR="00D851D7" w:rsidRPr="00CF38A3"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Post-mortem and lessons learnt activities following significant projects, events.</w:t>
            </w:r>
          </w:p>
          <w:p w:rsidR="00D851D7" w:rsidRPr="00CF38A3" w:rsidRDefault="00D851D7"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Requesting and analysing feedback on performance from colleagues, clients.</w:t>
            </w:r>
          </w:p>
          <w:p w:rsidR="00D851D7" w:rsidRPr="00D851D7" w:rsidRDefault="00D851D7" w:rsidP="00D30A1F">
            <w:pPr>
              <w:autoSpaceDE w:val="0"/>
              <w:autoSpaceDN w:val="0"/>
              <w:adjustRightInd w:val="0"/>
              <w:ind w:left="720"/>
              <w:rPr>
                <w:rFonts w:asciiTheme="minorHAnsi" w:hAnsiTheme="minorHAnsi"/>
              </w:rPr>
            </w:pPr>
            <w:r w:rsidRPr="00CF38A3">
              <w:rPr>
                <w:rFonts w:asciiTheme="minorHAnsi" w:hAnsiTheme="minorHAnsi" w:cs="Arial"/>
                <w:color w:val="000000"/>
              </w:rPr>
              <w:t>• Participating in the employer’s performance appraisal and goal setting process.</w:t>
            </w:r>
          </w:p>
        </w:tc>
      </w:tr>
      <w:tr w:rsidR="00D851D7" w:rsidTr="00D851D7">
        <w:tc>
          <w:tcPr>
            <w:tcW w:w="1101" w:type="dxa"/>
          </w:tcPr>
          <w:p w:rsidR="00D851D7" w:rsidRPr="00D851D7" w:rsidRDefault="00D851D7" w:rsidP="00D851D7">
            <w:pPr>
              <w:shd w:val="clear" w:color="auto" w:fill="FFFFFF"/>
              <w:rPr>
                <w:rFonts w:asciiTheme="minorHAnsi" w:hAnsiTheme="minorHAnsi" w:cs="Arial"/>
              </w:rPr>
            </w:pPr>
            <w:r w:rsidRPr="00D851D7">
              <w:rPr>
                <w:rFonts w:asciiTheme="minorHAnsi" w:hAnsiTheme="minorHAnsi" w:cs="Arial"/>
              </w:rPr>
              <w:lastRenderedPageBreak/>
              <w:t>Date</w:t>
            </w:r>
          </w:p>
        </w:tc>
        <w:tc>
          <w:tcPr>
            <w:tcW w:w="5953" w:type="dxa"/>
          </w:tcPr>
          <w:p w:rsidR="00D851D7" w:rsidRPr="00D851D7" w:rsidRDefault="00D851D7" w:rsidP="00D30A1F">
            <w:pPr>
              <w:pStyle w:val="ListParagraph"/>
              <w:shd w:val="clear" w:color="auto" w:fill="FFFFFF"/>
              <w:ind w:left="0"/>
              <w:rPr>
                <w:rFonts w:asciiTheme="minorHAnsi" w:hAnsiTheme="minorHAnsi" w:cs="Arial"/>
                <w:b/>
              </w:rPr>
            </w:pPr>
            <w:r w:rsidRPr="00D30A1F">
              <w:rPr>
                <w:rFonts w:asciiTheme="minorHAnsi" w:hAnsiTheme="minorHAnsi" w:cs="Arial"/>
                <w:b/>
              </w:rPr>
              <w:t>Work based learning</w:t>
            </w:r>
            <w:r w:rsidRPr="00D851D7">
              <w:rPr>
                <w:rFonts w:asciiTheme="minorHAnsi" w:hAnsiTheme="minorHAnsi" w:cs="Arial"/>
              </w:rPr>
              <w:t xml:space="preserve"> (e.g. supervising staff / students, reflective practice)</w:t>
            </w:r>
          </w:p>
        </w:tc>
        <w:tc>
          <w:tcPr>
            <w:tcW w:w="957" w:type="dxa"/>
          </w:tcPr>
          <w:p w:rsidR="00D851D7" w:rsidRPr="00D851D7" w:rsidRDefault="00D851D7" w:rsidP="00D851D7">
            <w:pPr>
              <w:shd w:val="clear" w:color="auto" w:fill="FFFFFF"/>
              <w:rPr>
                <w:rFonts w:asciiTheme="minorHAnsi" w:hAnsiTheme="minorHAnsi" w:cs="Arial"/>
              </w:rPr>
            </w:pPr>
            <w:r w:rsidRPr="00D851D7">
              <w:rPr>
                <w:rFonts w:asciiTheme="minorHAnsi" w:hAnsiTheme="minorHAnsi" w:cs="Arial"/>
              </w:rPr>
              <w:t xml:space="preserve">Hours spent </w:t>
            </w:r>
          </w:p>
        </w:tc>
        <w:tc>
          <w:tcPr>
            <w:tcW w:w="2671" w:type="dxa"/>
          </w:tcPr>
          <w:p w:rsidR="00D851D7" w:rsidRPr="00D851D7" w:rsidRDefault="00D851D7" w:rsidP="00D851D7">
            <w:pPr>
              <w:shd w:val="clear" w:color="auto" w:fill="FFFFFF"/>
              <w:rPr>
                <w:rFonts w:asciiTheme="minorHAnsi" w:hAnsiTheme="minorHAnsi" w:cs="Arial"/>
              </w:rPr>
            </w:pPr>
            <w:r w:rsidRPr="00D851D7">
              <w:rPr>
                <w:rFonts w:asciiTheme="minorHAnsi" w:hAnsiTheme="minorHAnsi" w:cs="Arial"/>
              </w:rPr>
              <w:t>Evidence available</w:t>
            </w:r>
          </w:p>
        </w:tc>
      </w:tr>
      <w:tr w:rsidR="00D30A1F" w:rsidTr="00D851D7">
        <w:tc>
          <w:tcPr>
            <w:tcW w:w="1101" w:type="dxa"/>
          </w:tcPr>
          <w:p w:rsidR="00D30A1F" w:rsidRPr="00D851D7" w:rsidRDefault="00D30A1F" w:rsidP="00D851D7">
            <w:pPr>
              <w:shd w:val="clear" w:color="auto" w:fill="FFFFFF"/>
              <w:rPr>
                <w:rFonts w:asciiTheme="minorHAnsi" w:hAnsiTheme="minorHAnsi" w:cs="Arial"/>
              </w:rPr>
            </w:pPr>
          </w:p>
        </w:tc>
        <w:tc>
          <w:tcPr>
            <w:tcW w:w="5953" w:type="dxa"/>
          </w:tcPr>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D30A1F" w:rsidRDefault="00D30A1F" w:rsidP="00D851D7">
            <w:pPr>
              <w:pStyle w:val="ListParagraph"/>
              <w:shd w:val="clear" w:color="auto" w:fill="FFFFFF"/>
              <w:ind w:left="0"/>
              <w:rPr>
                <w:rFonts w:asciiTheme="minorHAnsi" w:hAnsiTheme="minorHAnsi" w:cs="Arial"/>
                <w:b/>
                <w:u w:val="single"/>
              </w:rPr>
            </w:pPr>
          </w:p>
          <w:p w:rsidR="000904A9" w:rsidRDefault="000904A9" w:rsidP="00D851D7">
            <w:pPr>
              <w:pStyle w:val="ListParagraph"/>
              <w:shd w:val="clear" w:color="auto" w:fill="FFFFFF"/>
              <w:ind w:left="0"/>
              <w:rPr>
                <w:rFonts w:asciiTheme="minorHAnsi" w:hAnsiTheme="minorHAnsi" w:cs="Arial"/>
                <w:b/>
                <w:u w:val="single"/>
              </w:rPr>
            </w:pPr>
          </w:p>
          <w:p w:rsidR="000904A9" w:rsidRDefault="000904A9" w:rsidP="00D851D7">
            <w:pPr>
              <w:pStyle w:val="ListParagraph"/>
              <w:shd w:val="clear" w:color="auto" w:fill="FFFFFF"/>
              <w:ind w:left="0"/>
              <w:rPr>
                <w:rFonts w:asciiTheme="minorHAnsi" w:hAnsiTheme="minorHAnsi" w:cs="Arial"/>
                <w:b/>
                <w:u w:val="single"/>
              </w:rPr>
            </w:pPr>
          </w:p>
          <w:p w:rsidR="000904A9" w:rsidRDefault="000904A9" w:rsidP="00D851D7">
            <w:pPr>
              <w:pStyle w:val="ListParagraph"/>
              <w:shd w:val="clear" w:color="auto" w:fill="FFFFFF"/>
              <w:ind w:left="0"/>
              <w:rPr>
                <w:rFonts w:asciiTheme="minorHAnsi" w:hAnsiTheme="minorHAnsi" w:cs="Arial"/>
                <w:b/>
                <w:u w:val="single"/>
              </w:rPr>
            </w:pPr>
          </w:p>
          <w:p w:rsidR="000904A9" w:rsidRDefault="000904A9" w:rsidP="00D851D7">
            <w:pPr>
              <w:pStyle w:val="ListParagraph"/>
              <w:shd w:val="clear" w:color="auto" w:fill="FFFFFF"/>
              <w:ind w:left="0"/>
              <w:rPr>
                <w:rFonts w:asciiTheme="minorHAnsi" w:hAnsiTheme="minorHAnsi" w:cs="Arial"/>
                <w:b/>
                <w:u w:val="single"/>
              </w:rPr>
            </w:pPr>
          </w:p>
          <w:p w:rsidR="000904A9" w:rsidRDefault="000904A9" w:rsidP="00D851D7">
            <w:pPr>
              <w:pStyle w:val="ListParagraph"/>
              <w:shd w:val="clear" w:color="auto" w:fill="FFFFFF"/>
              <w:ind w:left="0"/>
              <w:rPr>
                <w:rFonts w:asciiTheme="minorHAnsi" w:hAnsiTheme="minorHAnsi" w:cs="Arial"/>
                <w:b/>
                <w:u w:val="single"/>
              </w:rPr>
            </w:pPr>
          </w:p>
          <w:p w:rsidR="00AC28FB" w:rsidRDefault="00AC28FB" w:rsidP="00D851D7">
            <w:pPr>
              <w:pStyle w:val="ListParagraph"/>
              <w:shd w:val="clear" w:color="auto" w:fill="FFFFFF"/>
              <w:ind w:left="0"/>
              <w:rPr>
                <w:rFonts w:asciiTheme="minorHAnsi" w:hAnsiTheme="minorHAnsi" w:cs="Arial"/>
                <w:b/>
                <w:u w:val="single"/>
              </w:rPr>
            </w:pPr>
          </w:p>
          <w:p w:rsidR="00AC28FB" w:rsidRDefault="00AC28FB" w:rsidP="00D851D7">
            <w:pPr>
              <w:pStyle w:val="ListParagraph"/>
              <w:shd w:val="clear" w:color="auto" w:fill="FFFFFF"/>
              <w:ind w:left="0"/>
              <w:rPr>
                <w:rFonts w:asciiTheme="minorHAnsi" w:hAnsiTheme="minorHAnsi" w:cs="Arial"/>
                <w:b/>
                <w:u w:val="single"/>
              </w:rPr>
            </w:pPr>
          </w:p>
          <w:p w:rsidR="00AC28FB" w:rsidRDefault="00AC28FB" w:rsidP="00D851D7">
            <w:pPr>
              <w:pStyle w:val="ListParagraph"/>
              <w:shd w:val="clear" w:color="auto" w:fill="FFFFFF"/>
              <w:ind w:left="0"/>
              <w:rPr>
                <w:rFonts w:asciiTheme="minorHAnsi" w:hAnsiTheme="minorHAnsi" w:cs="Arial"/>
                <w:b/>
                <w:u w:val="single"/>
              </w:rPr>
            </w:pPr>
          </w:p>
          <w:p w:rsidR="00AC28FB" w:rsidRDefault="00AC28FB" w:rsidP="00D851D7">
            <w:pPr>
              <w:pStyle w:val="ListParagraph"/>
              <w:shd w:val="clear" w:color="auto" w:fill="FFFFFF"/>
              <w:ind w:left="0"/>
              <w:rPr>
                <w:rFonts w:asciiTheme="minorHAnsi" w:hAnsiTheme="minorHAnsi" w:cs="Arial"/>
                <w:b/>
                <w:u w:val="single"/>
              </w:rPr>
            </w:pPr>
          </w:p>
          <w:p w:rsidR="000904A9" w:rsidRPr="00D851D7" w:rsidRDefault="000904A9" w:rsidP="00D851D7">
            <w:pPr>
              <w:pStyle w:val="ListParagraph"/>
              <w:shd w:val="clear" w:color="auto" w:fill="FFFFFF"/>
              <w:ind w:left="0"/>
              <w:rPr>
                <w:rFonts w:asciiTheme="minorHAnsi" w:hAnsiTheme="minorHAnsi" w:cs="Arial"/>
                <w:b/>
                <w:u w:val="single"/>
              </w:rPr>
            </w:pPr>
          </w:p>
        </w:tc>
        <w:tc>
          <w:tcPr>
            <w:tcW w:w="957" w:type="dxa"/>
          </w:tcPr>
          <w:p w:rsidR="00D30A1F" w:rsidRPr="00D851D7" w:rsidRDefault="00D30A1F" w:rsidP="00D851D7">
            <w:pPr>
              <w:shd w:val="clear" w:color="auto" w:fill="FFFFFF"/>
              <w:rPr>
                <w:rFonts w:asciiTheme="minorHAnsi" w:hAnsiTheme="minorHAnsi" w:cs="Arial"/>
              </w:rPr>
            </w:pPr>
          </w:p>
        </w:tc>
        <w:tc>
          <w:tcPr>
            <w:tcW w:w="2671" w:type="dxa"/>
          </w:tcPr>
          <w:p w:rsidR="00D30A1F" w:rsidRPr="00D851D7" w:rsidRDefault="00D30A1F" w:rsidP="00D851D7">
            <w:pPr>
              <w:shd w:val="clear" w:color="auto" w:fill="FFFFFF"/>
              <w:rPr>
                <w:rFonts w:asciiTheme="minorHAnsi" w:hAnsiTheme="minorHAnsi" w:cs="Arial"/>
              </w:rPr>
            </w:pPr>
          </w:p>
        </w:tc>
      </w:tr>
      <w:tr w:rsidR="00D30A1F" w:rsidTr="00CA68AF">
        <w:tc>
          <w:tcPr>
            <w:tcW w:w="10682" w:type="dxa"/>
            <w:gridSpan w:val="4"/>
          </w:tcPr>
          <w:p w:rsidR="00D30A1F" w:rsidRDefault="00425778" w:rsidP="00425778">
            <w:pPr>
              <w:autoSpaceDE w:val="0"/>
              <w:autoSpaceDN w:val="0"/>
              <w:adjustRightInd w:val="0"/>
              <w:rPr>
                <w:rFonts w:asciiTheme="minorHAnsi" w:hAnsiTheme="minorHAnsi"/>
              </w:rPr>
            </w:pPr>
            <w:r>
              <w:rPr>
                <w:rFonts w:asciiTheme="minorHAnsi" w:hAnsiTheme="minorHAnsi"/>
                <w:b/>
                <w:i/>
              </w:rPr>
              <w:lastRenderedPageBreak/>
              <w:t>CATEGORY</w:t>
            </w:r>
            <w:r w:rsidR="00D30A1F" w:rsidRPr="00425778">
              <w:rPr>
                <w:rFonts w:asciiTheme="minorHAnsi" w:hAnsiTheme="minorHAnsi"/>
                <w:b/>
                <w:i/>
              </w:rPr>
              <w:t xml:space="preserve"> 2     PROFESSIONAL ACTIVITY</w:t>
            </w:r>
          </w:p>
        </w:tc>
      </w:tr>
      <w:tr w:rsidR="00D30A1F" w:rsidTr="00CA68AF">
        <w:tc>
          <w:tcPr>
            <w:tcW w:w="10682" w:type="dxa"/>
            <w:gridSpan w:val="4"/>
          </w:tcPr>
          <w:p w:rsidR="00D30A1F" w:rsidRDefault="00D30A1F" w:rsidP="00D30A1F">
            <w:pPr>
              <w:autoSpaceDE w:val="0"/>
              <w:autoSpaceDN w:val="0"/>
              <w:adjustRightInd w:val="0"/>
              <w:rPr>
                <w:rFonts w:asciiTheme="minorHAnsi" w:hAnsiTheme="minorHAnsi" w:cs="Arial"/>
                <w:b/>
                <w:iCs/>
                <w:color w:val="000000"/>
              </w:rPr>
            </w:pPr>
          </w:p>
          <w:p w:rsidR="00D30A1F" w:rsidRDefault="00D30A1F" w:rsidP="00D30A1F">
            <w:pPr>
              <w:autoSpaceDE w:val="0"/>
              <w:autoSpaceDN w:val="0"/>
              <w:adjustRightInd w:val="0"/>
              <w:rPr>
                <w:rFonts w:asciiTheme="minorHAnsi" w:hAnsiTheme="minorHAnsi" w:cs="Arial"/>
                <w:iCs/>
                <w:color w:val="000000"/>
              </w:rPr>
            </w:pPr>
            <w:r w:rsidRPr="00D30A1F">
              <w:rPr>
                <w:rFonts w:asciiTheme="minorHAnsi" w:hAnsiTheme="minorHAnsi" w:cs="Arial"/>
                <w:b/>
                <w:iCs/>
                <w:color w:val="000000"/>
              </w:rPr>
              <w:t>Professional activities</w:t>
            </w:r>
            <w:r w:rsidRPr="00CF38A3">
              <w:rPr>
                <w:rFonts w:asciiTheme="minorHAnsi" w:hAnsiTheme="minorHAnsi" w:cs="Arial"/>
                <w:iCs/>
                <w:color w:val="000000"/>
              </w:rPr>
              <w:t xml:space="preserve"> that support professional development include participating in the management and organisation of a professional body, participating in activities that develop the professional skills and knowledge of other professionals and participating in activities that apply engineering and scientific expertise in the wider community.  Examples include: </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Involvement in the management of a professional bod</w:t>
            </w:r>
            <w:r>
              <w:rPr>
                <w:rFonts w:asciiTheme="minorHAnsi" w:hAnsiTheme="minorHAnsi" w:cs="Arial"/>
                <w:color w:val="000000"/>
              </w:rPr>
              <w:t>y: officer, organiser, committee or</w:t>
            </w:r>
            <w:r w:rsidRPr="00CF38A3">
              <w:rPr>
                <w:rFonts w:asciiTheme="minorHAnsi" w:hAnsiTheme="minorHAnsi" w:cs="Arial"/>
                <w:color w:val="000000"/>
              </w:rPr>
              <w:t xml:space="preserve"> working group member.</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Organiser of a conference, engineering/scientific meeting or course.</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Being an examiner.</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Being a referee for a journal.</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Supervisor of research.</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xml:space="preserve">• Membership of a technical expert group, e.g. special interest group, </w:t>
            </w:r>
            <w:r w:rsidR="00425778">
              <w:rPr>
                <w:rFonts w:asciiTheme="minorHAnsi" w:hAnsiTheme="minorHAnsi" w:cs="Arial"/>
                <w:color w:val="000000"/>
              </w:rPr>
              <w:t>category</w:t>
            </w:r>
            <w:r w:rsidRPr="00CF38A3">
              <w:rPr>
                <w:rFonts w:asciiTheme="minorHAnsi" w:hAnsiTheme="minorHAnsi" w:cs="Arial"/>
                <w:color w:val="000000"/>
              </w:rPr>
              <w:t xml:space="preserve"> or study group.</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Being an expert witness.</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Lecturing or teaching (new material).</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Giving presentations or being a discussant at conferences or engineering/scientific meetings.</w:t>
            </w:r>
          </w:p>
          <w:p w:rsidR="00D30A1F" w:rsidRPr="00CF38A3"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Networking with professionals in other organisations.</w:t>
            </w:r>
          </w:p>
          <w:p w:rsidR="00D30A1F" w:rsidRDefault="00D30A1F" w:rsidP="00D30A1F">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Coaching or mentoring.</w:t>
            </w:r>
          </w:p>
          <w:p w:rsidR="00D30A1F" w:rsidRPr="00D851D7" w:rsidRDefault="00D30A1F" w:rsidP="00D30A1F">
            <w:pPr>
              <w:autoSpaceDE w:val="0"/>
              <w:autoSpaceDN w:val="0"/>
              <w:adjustRightInd w:val="0"/>
              <w:ind w:left="720"/>
              <w:rPr>
                <w:rFonts w:asciiTheme="minorHAnsi" w:hAnsiTheme="minorHAnsi"/>
              </w:rPr>
            </w:pPr>
          </w:p>
        </w:tc>
      </w:tr>
      <w:tr w:rsidR="00D30A1F" w:rsidRPr="00E7148B" w:rsidTr="00D30A1F">
        <w:trPr>
          <w:trHeight w:val="255"/>
        </w:trPr>
        <w:tc>
          <w:tcPr>
            <w:tcW w:w="1101" w:type="dxa"/>
          </w:tcPr>
          <w:p w:rsidR="00D30A1F" w:rsidRPr="00D851D7" w:rsidRDefault="00D30A1F" w:rsidP="00D30A1F">
            <w:pPr>
              <w:shd w:val="clear" w:color="auto" w:fill="FFFFFF"/>
              <w:rPr>
                <w:rFonts w:asciiTheme="minorHAnsi" w:hAnsiTheme="minorHAnsi" w:cs="Arial"/>
              </w:rPr>
            </w:pPr>
            <w:r w:rsidRPr="00D851D7">
              <w:rPr>
                <w:rFonts w:asciiTheme="minorHAnsi" w:hAnsiTheme="minorHAnsi" w:cs="Arial"/>
              </w:rPr>
              <w:t>Date</w:t>
            </w:r>
          </w:p>
        </w:tc>
        <w:tc>
          <w:tcPr>
            <w:tcW w:w="5953" w:type="dxa"/>
          </w:tcPr>
          <w:p w:rsidR="00D30A1F" w:rsidRPr="00CF38A3" w:rsidRDefault="00D30A1F" w:rsidP="00D30A1F">
            <w:pPr>
              <w:rPr>
                <w:rFonts w:asciiTheme="minorHAnsi" w:hAnsiTheme="minorHAnsi" w:cs="Arial"/>
              </w:rPr>
            </w:pPr>
            <w:r w:rsidRPr="00D30A1F">
              <w:rPr>
                <w:rFonts w:asciiTheme="minorHAnsi" w:hAnsiTheme="minorHAnsi" w:cs="Arial"/>
                <w:u w:val="single"/>
              </w:rPr>
              <w:t>Professional activity</w:t>
            </w:r>
            <w:r w:rsidRPr="00CF38A3">
              <w:rPr>
                <w:rFonts w:asciiTheme="minorHAnsi" w:hAnsiTheme="minorHAnsi" w:cs="Arial"/>
              </w:rPr>
              <w:t xml:space="preserve"> (e.g. involvement in a professional body, mentoring)</w:t>
            </w:r>
          </w:p>
        </w:tc>
        <w:tc>
          <w:tcPr>
            <w:tcW w:w="957" w:type="dxa"/>
          </w:tcPr>
          <w:p w:rsidR="00D30A1F" w:rsidRPr="00D851D7" w:rsidRDefault="00D30A1F" w:rsidP="00D30A1F">
            <w:pPr>
              <w:shd w:val="clear" w:color="auto" w:fill="FFFFFF"/>
              <w:rPr>
                <w:rFonts w:asciiTheme="minorHAnsi" w:hAnsiTheme="minorHAnsi" w:cs="Arial"/>
              </w:rPr>
            </w:pPr>
            <w:r w:rsidRPr="00D851D7">
              <w:rPr>
                <w:rFonts w:asciiTheme="minorHAnsi" w:hAnsiTheme="minorHAnsi" w:cs="Arial"/>
              </w:rPr>
              <w:t xml:space="preserve">Hours spent </w:t>
            </w:r>
          </w:p>
        </w:tc>
        <w:tc>
          <w:tcPr>
            <w:tcW w:w="2671" w:type="dxa"/>
          </w:tcPr>
          <w:p w:rsidR="00D30A1F" w:rsidRPr="00D851D7" w:rsidRDefault="00D30A1F" w:rsidP="00D30A1F">
            <w:pPr>
              <w:shd w:val="clear" w:color="auto" w:fill="FFFFFF"/>
              <w:rPr>
                <w:rFonts w:asciiTheme="minorHAnsi" w:hAnsiTheme="minorHAnsi" w:cs="Arial"/>
              </w:rPr>
            </w:pPr>
            <w:r w:rsidRPr="00D851D7">
              <w:rPr>
                <w:rFonts w:asciiTheme="minorHAnsi" w:hAnsiTheme="minorHAnsi" w:cs="Arial"/>
              </w:rPr>
              <w:t>Evidence available</w:t>
            </w:r>
          </w:p>
        </w:tc>
      </w:tr>
      <w:tr w:rsidR="00D30A1F" w:rsidRPr="00E7148B" w:rsidTr="00D30A1F">
        <w:trPr>
          <w:trHeight w:val="255"/>
        </w:trPr>
        <w:tc>
          <w:tcPr>
            <w:tcW w:w="1101" w:type="dxa"/>
          </w:tcPr>
          <w:p w:rsidR="00D30A1F" w:rsidRPr="00D851D7" w:rsidRDefault="00D30A1F" w:rsidP="00D30A1F">
            <w:pPr>
              <w:shd w:val="clear" w:color="auto" w:fill="FFFFFF"/>
              <w:rPr>
                <w:rFonts w:asciiTheme="minorHAnsi" w:hAnsiTheme="minorHAnsi" w:cs="Arial"/>
              </w:rPr>
            </w:pPr>
          </w:p>
        </w:tc>
        <w:tc>
          <w:tcPr>
            <w:tcW w:w="5953" w:type="dxa"/>
          </w:tcPr>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D30A1F" w:rsidRDefault="00D30A1F" w:rsidP="00D30A1F">
            <w:pPr>
              <w:shd w:val="clear" w:color="auto" w:fill="FFFFFF"/>
              <w:rPr>
                <w:rFonts w:asciiTheme="minorHAnsi" w:hAnsiTheme="minorHAnsi" w:cs="Arial"/>
              </w:rPr>
            </w:pPr>
          </w:p>
          <w:p w:rsidR="00425778" w:rsidRDefault="00425778" w:rsidP="00D30A1F">
            <w:pPr>
              <w:shd w:val="clear" w:color="auto" w:fill="FFFFFF"/>
              <w:rPr>
                <w:rFonts w:asciiTheme="minorHAnsi" w:hAnsiTheme="minorHAnsi" w:cs="Arial"/>
              </w:rPr>
            </w:pPr>
          </w:p>
          <w:p w:rsidR="00425778" w:rsidRDefault="00425778" w:rsidP="00D30A1F">
            <w:pPr>
              <w:shd w:val="clear" w:color="auto" w:fill="FFFFFF"/>
              <w:rPr>
                <w:rFonts w:asciiTheme="minorHAnsi" w:hAnsiTheme="minorHAnsi" w:cs="Arial"/>
              </w:rPr>
            </w:pPr>
          </w:p>
          <w:p w:rsidR="00425778" w:rsidRPr="00D851D7" w:rsidRDefault="00425778" w:rsidP="00D30A1F">
            <w:pPr>
              <w:shd w:val="clear" w:color="auto" w:fill="FFFFFF"/>
              <w:rPr>
                <w:rFonts w:asciiTheme="minorHAnsi" w:hAnsiTheme="minorHAnsi" w:cs="Arial"/>
              </w:rPr>
            </w:pPr>
          </w:p>
        </w:tc>
        <w:tc>
          <w:tcPr>
            <w:tcW w:w="957" w:type="dxa"/>
          </w:tcPr>
          <w:p w:rsidR="00D30A1F" w:rsidRPr="00D851D7" w:rsidRDefault="00D30A1F" w:rsidP="00D30A1F">
            <w:pPr>
              <w:shd w:val="clear" w:color="auto" w:fill="FFFFFF"/>
              <w:rPr>
                <w:rFonts w:asciiTheme="minorHAnsi" w:hAnsiTheme="minorHAnsi" w:cs="Arial"/>
              </w:rPr>
            </w:pPr>
          </w:p>
        </w:tc>
        <w:tc>
          <w:tcPr>
            <w:tcW w:w="2671" w:type="dxa"/>
          </w:tcPr>
          <w:p w:rsidR="00D30A1F" w:rsidRPr="00D851D7" w:rsidRDefault="00D30A1F" w:rsidP="00D30A1F">
            <w:pPr>
              <w:shd w:val="clear" w:color="auto" w:fill="FFFFFF"/>
              <w:rPr>
                <w:rFonts w:asciiTheme="minorHAnsi" w:hAnsiTheme="minorHAnsi" w:cs="Arial"/>
              </w:rPr>
            </w:pPr>
          </w:p>
        </w:tc>
      </w:tr>
      <w:tr w:rsidR="00D30A1F" w:rsidRPr="00E7148B" w:rsidTr="00CA68AF">
        <w:tc>
          <w:tcPr>
            <w:tcW w:w="10682" w:type="dxa"/>
            <w:gridSpan w:val="4"/>
          </w:tcPr>
          <w:p w:rsidR="00D30A1F" w:rsidRPr="00425778" w:rsidRDefault="00425778" w:rsidP="00D30A1F">
            <w:pPr>
              <w:autoSpaceDE w:val="0"/>
              <w:autoSpaceDN w:val="0"/>
              <w:adjustRightInd w:val="0"/>
              <w:rPr>
                <w:rFonts w:asciiTheme="minorHAnsi" w:hAnsiTheme="minorHAnsi"/>
                <w:b/>
                <w:i/>
              </w:rPr>
            </w:pPr>
            <w:r>
              <w:rPr>
                <w:rFonts w:asciiTheme="minorHAnsi" w:hAnsiTheme="minorHAnsi"/>
                <w:b/>
                <w:i/>
              </w:rPr>
              <w:lastRenderedPageBreak/>
              <w:t>CATEGORY</w:t>
            </w:r>
            <w:r w:rsidR="00D30A1F" w:rsidRPr="00425778">
              <w:rPr>
                <w:rFonts w:asciiTheme="minorHAnsi" w:hAnsiTheme="minorHAnsi"/>
                <w:b/>
                <w:i/>
              </w:rPr>
              <w:t xml:space="preserve"> 3     </w:t>
            </w:r>
            <w:r w:rsidRPr="00425778">
              <w:rPr>
                <w:rFonts w:asciiTheme="minorHAnsi" w:hAnsiTheme="minorHAnsi"/>
                <w:b/>
                <w:i/>
              </w:rPr>
              <w:t xml:space="preserve">FORMAL/EDUCATIONAL </w:t>
            </w:r>
          </w:p>
          <w:p w:rsidR="00D30A1F" w:rsidRDefault="00D30A1F" w:rsidP="00D30A1F">
            <w:pPr>
              <w:autoSpaceDE w:val="0"/>
              <w:autoSpaceDN w:val="0"/>
              <w:adjustRightInd w:val="0"/>
              <w:rPr>
                <w:rFonts w:asciiTheme="minorHAnsi" w:hAnsiTheme="minorHAnsi"/>
              </w:rPr>
            </w:pPr>
          </w:p>
        </w:tc>
      </w:tr>
      <w:tr w:rsidR="00D30A1F" w:rsidRPr="00E7148B" w:rsidTr="00CA68AF">
        <w:tc>
          <w:tcPr>
            <w:tcW w:w="10682" w:type="dxa"/>
            <w:gridSpan w:val="4"/>
          </w:tcPr>
          <w:p w:rsidR="00D30A1F" w:rsidRDefault="00D30A1F" w:rsidP="00D30A1F">
            <w:pPr>
              <w:autoSpaceDE w:val="0"/>
              <w:autoSpaceDN w:val="0"/>
              <w:adjustRightInd w:val="0"/>
              <w:rPr>
                <w:rFonts w:asciiTheme="minorHAnsi" w:hAnsiTheme="minorHAnsi" w:cs="Arial"/>
                <w:b/>
                <w:iCs/>
                <w:color w:val="000000"/>
              </w:rPr>
            </w:pPr>
          </w:p>
          <w:p w:rsidR="00425778" w:rsidRPr="00CF38A3" w:rsidRDefault="00425778" w:rsidP="00425778">
            <w:pPr>
              <w:autoSpaceDE w:val="0"/>
              <w:autoSpaceDN w:val="0"/>
              <w:adjustRightInd w:val="0"/>
              <w:rPr>
                <w:rFonts w:asciiTheme="minorHAnsi" w:hAnsiTheme="minorHAnsi" w:cs="Arial"/>
                <w:color w:val="000000"/>
              </w:rPr>
            </w:pPr>
            <w:r w:rsidRPr="00425778">
              <w:rPr>
                <w:rFonts w:asciiTheme="minorHAnsi" w:hAnsiTheme="minorHAnsi" w:cs="Arial"/>
                <w:b/>
                <w:iCs/>
                <w:color w:val="000000"/>
              </w:rPr>
              <w:t>Formal/educational</w:t>
            </w:r>
            <w:r w:rsidRPr="00CF38A3">
              <w:rPr>
                <w:rFonts w:asciiTheme="minorHAnsi" w:hAnsiTheme="minorHAnsi" w:cs="Arial"/>
                <w:iCs/>
                <w:color w:val="000000"/>
              </w:rPr>
              <w:t xml:space="preserve"> professional development includes the participation in activities that lead to gaining academic/professional qualifications and the attendance at structured learning activities organised by professional bodies, learned societies or training providers, preparation of papers, articles and presentations for a professional audience.  Examples include</w:t>
            </w:r>
            <w:r w:rsidRPr="00CF38A3">
              <w:rPr>
                <w:rFonts w:asciiTheme="minorHAnsi" w:hAnsiTheme="minorHAnsi" w:cs="Arial"/>
                <w:color w:val="000000"/>
              </w:rPr>
              <w:t>:</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Undertaking a program of learning or research for an academic qualification.</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Attending training courses.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Attending conferences or engineering/scientific meetings.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Undertaking distance learning or e-learning activities.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Reading to understand the legal, regulatory framework for professional work.</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Maintaining or developing specialist skills.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Writing articles or papers.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Preparing presentations for conferences or engineering/scientific meetings.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Preparing material for training courses.</w:t>
            </w:r>
          </w:p>
          <w:p w:rsidR="00D30A1F" w:rsidRPr="00D851D7" w:rsidRDefault="00D30A1F" w:rsidP="00D30A1F">
            <w:pPr>
              <w:autoSpaceDE w:val="0"/>
              <w:autoSpaceDN w:val="0"/>
              <w:adjustRightInd w:val="0"/>
              <w:ind w:left="720"/>
              <w:rPr>
                <w:rFonts w:asciiTheme="minorHAnsi" w:hAnsiTheme="minorHAnsi"/>
              </w:rPr>
            </w:pPr>
          </w:p>
        </w:tc>
      </w:tr>
      <w:tr w:rsidR="00425778" w:rsidRPr="00E7148B" w:rsidTr="00425778">
        <w:trPr>
          <w:trHeight w:val="255"/>
        </w:trPr>
        <w:tc>
          <w:tcPr>
            <w:tcW w:w="1101" w:type="dxa"/>
          </w:tcPr>
          <w:p w:rsidR="00425778" w:rsidRPr="00D851D7" w:rsidRDefault="00425778" w:rsidP="00425778">
            <w:pPr>
              <w:shd w:val="clear" w:color="auto" w:fill="FFFFFF"/>
              <w:rPr>
                <w:rFonts w:asciiTheme="minorHAnsi" w:hAnsiTheme="minorHAnsi" w:cs="Arial"/>
              </w:rPr>
            </w:pPr>
            <w:r w:rsidRPr="00D851D7">
              <w:rPr>
                <w:rFonts w:asciiTheme="minorHAnsi" w:hAnsiTheme="minorHAnsi" w:cs="Arial"/>
              </w:rPr>
              <w:t>Date</w:t>
            </w:r>
          </w:p>
        </w:tc>
        <w:tc>
          <w:tcPr>
            <w:tcW w:w="5953" w:type="dxa"/>
          </w:tcPr>
          <w:p w:rsidR="00425778" w:rsidRPr="00CF38A3" w:rsidRDefault="00425778" w:rsidP="00425778">
            <w:pPr>
              <w:shd w:val="clear" w:color="auto" w:fill="FFFFFF"/>
              <w:rPr>
                <w:rFonts w:asciiTheme="minorHAnsi" w:hAnsiTheme="minorHAnsi" w:cs="Arial"/>
              </w:rPr>
            </w:pPr>
            <w:r w:rsidRPr="00CF38A3">
              <w:rPr>
                <w:rFonts w:asciiTheme="minorHAnsi" w:hAnsiTheme="minorHAnsi" w:cs="Arial"/>
                <w:b/>
                <w:u w:val="single"/>
              </w:rPr>
              <w:t>Formal / Educational</w:t>
            </w:r>
            <w:r w:rsidRPr="00CF38A3">
              <w:rPr>
                <w:rFonts w:asciiTheme="minorHAnsi" w:hAnsiTheme="minorHAnsi" w:cs="Arial"/>
              </w:rPr>
              <w:t xml:space="preserve"> (e.g. writing articles / papers, further education, preparing training material) </w:t>
            </w:r>
          </w:p>
        </w:tc>
        <w:tc>
          <w:tcPr>
            <w:tcW w:w="957" w:type="dxa"/>
          </w:tcPr>
          <w:p w:rsidR="00425778" w:rsidRPr="00D851D7" w:rsidRDefault="00425778" w:rsidP="00425778">
            <w:pPr>
              <w:shd w:val="clear" w:color="auto" w:fill="FFFFFF"/>
              <w:rPr>
                <w:rFonts w:asciiTheme="minorHAnsi" w:hAnsiTheme="minorHAnsi" w:cs="Arial"/>
              </w:rPr>
            </w:pPr>
            <w:r w:rsidRPr="00D851D7">
              <w:rPr>
                <w:rFonts w:asciiTheme="minorHAnsi" w:hAnsiTheme="minorHAnsi" w:cs="Arial"/>
              </w:rPr>
              <w:t xml:space="preserve">Hours spent </w:t>
            </w:r>
          </w:p>
        </w:tc>
        <w:tc>
          <w:tcPr>
            <w:tcW w:w="2671" w:type="dxa"/>
          </w:tcPr>
          <w:p w:rsidR="00425778" w:rsidRPr="00D851D7" w:rsidRDefault="00425778" w:rsidP="00425778">
            <w:pPr>
              <w:shd w:val="clear" w:color="auto" w:fill="FFFFFF"/>
              <w:rPr>
                <w:rFonts w:asciiTheme="minorHAnsi" w:hAnsiTheme="minorHAnsi" w:cs="Arial"/>
              </w:rPr>
            </w:pPr>
            <w:r w:rsidRPr="00D851D7">
              <w:rPr>
                <w:rFonts w:asciiTheme="minorHAnsi" w:hAnsiTheme="minorHAnsi" w:cs="Arial"/>
              </w:rPr>
              <w:t>Evidence available</w:t>
            </w:r>
          </w:p>
        </w:tc>
      </w:tr>
      <w:tr w:rsidR="00425778" w:rsidRPr="00E7148B" w:rsidTr="00425778">
        <w:trPr>
          <w:trHeight w:val="255"/>
        </w:trPr>
        <w:tc>
          <w:tcPr>
            <w:tcW w:w="1101" w:type="dxa"/>
          </w:tcPr>
          <w:p w:rsidR="00425778" w:rsidRPr="00D851D7" w:rsidRDefault="00425778" w:rsidP="00425778">
            <w:pPr>
              <w:shd w:val="clear" w:color="auto" w:fill="FFFFFF"/>
              <w:rPr>
                <w:rFonts w:asciiTheme="minorHAnsi" w:hAnsiTheme="minorHAnsi" w:cs="Arial"/>
              </w:rPr>
            </w:pPr>
          </w:p>
        </w:tc>
        <w:tc>
          <w:tcPr>
            <w:tcW w:w="5953" w:type="dxa"/>
          </w:tcPr>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Default="00425778" w:rsidP="00425778">
            <w:pPr>
              <w:rPr>
                <w:rFonts w:asciiTheme="minorHAnsi" w:hAnsiTheme="minorHAnsi" w:cs="Arial"/>
              </w:rPr>
            </w:pPr>
          </w:p>
          <w:p w:rsidR="00425778" w:rsidRPr="00CF38A3" w:rsidRDefault="00425778" w:rsidP="00425778">
            <w:pPr>
              <w:rPr>
                <w:rFonts w:asciiTheme="minorHAnsi" w:hAnsiTheme="minorHAnsi" w:cs="Arial"/>
              </w:rPr>
            </w:pPr>
          </w:p>
        </w:tc>
        <w:tc>
          <w:tcPr>
            <w:tcW w:w="957" w:type="dxa"/>
          </w:tcPr>
          <w:p w:rsidR="00425778" w:rsidRPr="00D851D7" w:rsidRDefault="00425778" w:rsidP="00425778">
            <w:pPr>
              <w:shd w:val="clear" w:color="auto" w:fill="FFFFFF"/>
              <w:rPr>
                <w:rFonts w:asciiTheme="minorHAnsi" w:hAnsiTheme="minorHAnsi" w:cs="Arial"/>
              </w:rPr>
            </w:pPr>
          </w:p>
        </w:tc>
        <w:tc>
          <w:tcPr>
            <w:tcW w:w="2671" w:type="dxa"/>
          </w:tcPr>
          <w:p w:rsidR="00425778" w:rsidRPr="00D851D7" w:rsidRDefault="00425778" w:rsidP="00425778">
            <w:pPr>
              <w:shd w:val="clear" w:color="auto" w:fill="FFFFFF"/>
              <w:rPr>
                <w:rFonts w:asciiTheme="minorHAnsi" w:hAnsiTheme="minorHAnsi" w:cs="Arial"/>
              </w:rPr>
            </w:pPr>
          </w:p>
        </w:tc>
      </w:tr>
      <w:tr w:rsidR="00425778" w:rsidRPr="00E7148B" w:rsidTr="00CA68AF">
        <w:tc>
          <w:tcPr>
            <w:tcW w:w="10682" w:type="dxa"/>
            <w:gridSpan w:val="4"/>
          </w:tcPr>
          <w:p w:rsidR="00425778" w:rsidRDefault="00425778" w:rsidP="00425778">
            <w:pPr>
              <w:autoSpaceDE w:val="0"/>
              <w:autoSpaceDN w:val="0"/>
              <w:adjustRightInd w:val="0"/>
              <w:rPr>
                <w:rFonts w:asciiTheme="minorHAnsi" w:hAnsiTheme="minorHAnsi"/>
              </w:rPr>
            </w:pPr>
            <w:r>
              <w:rPr>
                <w:rFonts w:asciiTheme="minorHAnsi" w:hAnsiTheme="minorHAnsi"/>
                <w:b/>
                <w:i/>
              </w:rPr>
              <w:lastRenderedPageBreak/>
              <w:t>CATEGORY</w:t>
            </w:r>
            <w:r w:rsidRPr="00425778">
              <w:rPr>
                <w:rFonts w:asciiTheme="minorHAnsi" w:hAnsiTheme="minorHAnsi"/>
                <w:b/>
                <w:i/>
              </w:rPr>
              <w:t xml:space="preserve"> 4     SELF DIRECTED LEARNING</w:t>
            </w:r>
            <w:r w:rsidRPr="00D30A1F">
              <w:rPr>
                <w:rFonts w:asciiTheme="minorHAnsi" w:hAnsiTheme="minorHAnsi"/>
                <w:i/>
              </w:rPr>
              <w:t xml:space="preserve"> </w:t>
            </w:r>
          </w:p>
        </w:tc>
      </w:tr>
      <w:tr w:rsidR="00425778" w:rsidRPr="00E7148B" w:rsidTr="00CA68AF">
        <w:tc>
          <w:tcPr>
            <w:tcW w:w="10682" w:type="dxa"/>
            <w:gridSpan w:val="4"/>
          </w:tcPr>
          <w:p w:rsidR="00425778" w:rsidRDefault="00425778" w:rsidP="00425778">
            <w:pPr>
              <w:autoSpaceDE w:val="0"/>
              <w:autoSpaceDN w:val="0"/>
              <w:adjustRightInd w:val="0"/>
              <w:rPr>
                <w:rFonts w:asciiTheme="minorHAnsi" w:hAnsiTheme="minorHAnsi" w:cs="Arial"/>
                <w:b/>
                <w:iCs/>
                <w:color w:val="000000"/>
              </w:rPr>
            </w:pPr>
          </w:p>
          <w:p w:rsidR="00425778" w:rsidRPr="00CF38A3" w:rsidRDefault="00425778" w:rsidP="00425778">
            <w:pPr>
              <w:autoSpaceDE w:val="0"/>
              <w:autoSpaceDN w:val="0"/>
              <w:adjustRightInd w:val="0"/>
              <w:rPr>
                <w:rFonts w:asciiTheme="minorHAnsi" w:hAnsiTheme="minorHAnsi" w:cs="Arial"/>
                <w:iCs/>
                <w:color w:val="000000"/>
              </w:rPr>
            </w:pPr>
            <w:r>
              <w:rPr>
                <w:rFonts w:asciiTheme="minorHAnsi" w:hAnsiTheme="minorHAnsi" w:cs="Arial"/>
                <w:b/>
                <w:iCs/>
                <w:color w:val="000000"/>
              </w:rPr>
              <w:t xml:space="preserve">Self directed </w:t>
            </w:r>
            <w:r w:rsidRPr="00D30A1F">
              <w:rPr>
                <w:rFonts w:asciiTheme="minorHAnsi" w:hAnsiTheme="minorHAnsi" w:cs="Arial"/>
                <w:b/>
                <w:iCs/>
                <w:color w:val="000000"/>
              </w:rPr>
              <w:t>learning</w:t>
            </w:r>
            <w:r w:rsidRPr="00CF38A3">
              <w:rPr>
                <w:rFonts w:asciiTheme="minorHAnsi" w:hAnsiTheme="minorHAnsi" w:cs="Arial"/>
                <w:iCs/>
                <w:color w:val="000000"/>
              </w:rPr>
              <w:t xml:space="preserve"> takes place when the individual takes the initiative in diagnosing learning needs, formulating learning goals, designing learning experiences, identifying and using human and material resources and evaluating learning outcomes. Examples include:</w:t>
            </w:r>
          </w:p>
          <w:p w:rsidR="00425778" w:rsidRPr="00CF38A3" w:rsidRDefault="00425778" w:rsidP="00425778">
            <w:pPr>
              <w:autoSpaceDE w:val="0"/>
              <w:autoSpaceDN w:val="0"/>
              <w:adjustRightInd w:val="0"/>
              <w:rPr>
                <w:rFonts w:asciiTheme="minorHAnsi" w:hAnsiTheme="minorHAnsi" w:cs="Arial"/>
                <w:color w:val="000000"/>
              </w:rPr>
            </w:pP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Reading books, journals and articles.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Reviewing and summarising books and articles.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Upgrading knowledge through internet searches and the use of electronic information sources.</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Reflective practice: assessing benefit of CPD activities to self, client or employer – identifying next steps.</w:t>
            </w:r>
          </w:p>
          <w:p w:rsidR="00425778" w:rsidRPr="00D851D7" w:rsidRDefault="00425778" w:rsidP="00425778">
            <w:pPr>
              <w:autoSpaceDE w:val="0"/>
              <w:autoSpaceDN w:val="0"/>
              <w:adjustRightInd w:val="0"/>
              <w:ind w:left="720"/>
              <w:rPr>
                <w:rFonts w:asciiTheme="minorHAnsi" w:hAnsiTheme="minorHAnsi"/>
              </w:rPr>
            </w:pPr>
          </w:p>
        </w:tc>
      </w:tr>
      <w:tr w:rsidR="00425778" w:rsidRPr="00E7148B" w:rsidTr="00425778">
        <w:trPr>
          <w:trHeight w:val="255"/>
        </w:trPr>
        <w:tc>
          <w:tcPr>
            <w:tcW w:w="1101" w:type="dxa"/>
          </w:tcPr>
          <w:p w:rsidR="00425778" w:rsidRPr="00D851D7" w:rsidRDefault="00425778" w:rsidP="00425778">
            <w:pPr>
              <w:shd w:val="clear" w:color="auto" w:fill="FFFFFF"/>
              <w:rPr>
                <w:rFonts w:asciiTheme="minorHAnsi" w:hAnsiTheme="minorHAnsi" w:cs="Arial"/>
              </w:rPr>
            </w:pPr>
            <w:r w:rsidRPr="00D851D7">
              <w:rPr>
                <w:rFonts w:asciiTheme="minorHAnsi" w:hAnsiTheme="minorHAnsi" w:cs="Arial"/>
              </w:rPr>
              <w:t>Date</w:t>
            </w:r>
          </w:p>
        </w:tc>
        <w:tc>
          <w:tcPr>
            <w:tcW w:w="5953" w:type="dxa"/>
          </w:tcPr>
          <w:p w:rsidR="00425778" w:rsidRPr="00CF38A3" w:rsidRDefault="00425778" w:rsidP="00425778">
            <w:pPr>
              <w:shd w:val="clear" w:color="auto" w:fill="FFFFFF"/>
              <w:rPr>
                <w:rFonts w:asciiTheme="minorHAnsi" w:hAnsiTheme="minorHAnsi" w:cs="Arial"/>
              </w:rPr>
            </w:pPr>
            <w:r w:rsidRPr="00CF38A3">
              <w:rPr>
                <w:rFonts w:asciiTheme="minorHAnsi" w:hAnsiTheme="minorHAnsi" w:cs="Arial"/>
                <w:b/>
                <w:u w:val="single"/>
              </w:rPr>
              <w:t>Self directed learning</w:t>
            </w:r>
            <w:r w:rsidRPr="00CF38A3">
              <w:rPr>
                <w:rFonts w:asciiTheme="minorHAnsi" w:hAnsiTheme="minorHAnsi" w:cs="Arial"/>
              </w:rPr>
              <w:t xml:space="preserve"> (e.g. reading journals, reviewing books &amp; articles)</w:t>
            </w:r>
          </w:p>
        </w:tc>
        <w:tc>
          <w:tcPr>
            <w:tcW w:w="957" w:type="dxa"/>
          </w:tcPr>
          <w:p w:rsidR="00425778" w:rsidRPr="00D851D7" w:rsidRDefault="00425778" w:rsidP="00425778">
            <w:pPr>
              <w:shd w:val="clear" w:color="auto" w:fill="FFFFFF"/>
              <w:rPr>
                <w:rFonts w:asciiTheme="minorHAnsi" w:hAnsiTheme="minorHAnsi" w:cs="Arial"/>
              </w:rPr>
            </w:pPr>
            <w:r w:rsidRPr="00D851D7">
              <w:rPr>
                <w:rFonts w:asciiTheme="minorHAnsi" w:hAnsiTheme="minorHAnsi" w:cs="Arial"/>
              </w:rPr>
              <w:t xml:space="preserve">Hours spent </w:t>
            </w:r>
          </w:p>
        </w:tc>
        <w:tc>
          <w:tcPr>
            <w:tcW w:w="2671" w:type="dxa"/>
          </w:tcPr>
          <w:p w:rsidR="00425778" w:rsidRPr="00D851D7" w:rsidRDefault="00425778" w:rsidP="00425778">
            <w:pPr>
              <w:shd w:val="clear" w:color="auto" w:fill="FFFFFF"/>
              <w:rPr>
                <w:rFonts w:asciiTheme="minorHAnsi" w:hAnsiTheme="minorHAnsi" w:cs="Arial"/>
              </w:rPr>
            </w:pPr>
            <w:r w:rsidRPr="00D851D7">
              <w:rPr>
                <w:rFonts w:asciiTheme="minorHAnsi" w:hAnsiTheme="minorHAnsi" w:cs="Arial"/>
              </w:rPr>
              <w:t>Evidence available</w:t>
            </w:r>
          </w:p>
        </w:tc>
      </w:tr>
      <w:tr w:rsidR="00425778" w:rsidRPr="00E7148B" w:rsidTr="00425778">
        <w:trPr>
          <w:trHeight w:val="255"/>
        </w:trPr>
        <w:tc>
          <w:tcPr>
            <w:tcW w:w="1101" w:type="dxa"/>
          </w:tcPr>
          <w:p w:rsidR="00425778" w:rsidRPr="00D851D7" w:rsidRDefault="00425778" w:rsidP="00425778">
            <w:pPr>
              <w:shd w:val="clear" w:color="auto" w:fill="FFFFFF"/>
              <w:rPr>
                <w:rFonts w:asciiTheme="minorHAnsi" w:hAnsiTheme="minorHAnsi" w:cs="Arial"/>
              </w:rPr>
            </w:pPr>
          </w:p>
        </w:tc>
        <w:tc>
          <w:tcPr>
            <w:tcW w:w="5953" w:type="dxa"/>
          </w:tcPr>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Default="00425778" w:rsidP="00425778">
            <w:pPr>
              <w:shd w:val="clear" w:color="auto" w:fill="FFFFFF"/>
              <w:rPr>
                <w:rFonts w:asciiTheme="minorHAnsi" w:hAnsiTheme="minorHAnsi" w:cs="Arial"/>
              </w:rPr>
            </w:pPr>
          </w:p>
          <w:p w:rsidR="00425778" w:rsidRPr="00D851D7" w:rsidRDefault="00425778" w:rsidP="00425778">
            <w:pPr>
              <w:shd w:val="clear" w:color="auto" w:fill="FFFFFF"/>
              <w:rPr>
                <w:rFonts w:asciiTheme="minorHAnsi" w:hAnsiTheme="minorHAnsi" w:cs="Arial"/>
              </w:rPr>
            </w:pPr>
          </w:p>
        </w:tc>
        <w:tc>
          <w:tcPr>
            <w:tcW w:w="957" w:type="dxa"/>
          </w:tcPr>
          <w:p w:rsidR="00425778" w:rsidRPr="00D851D7" w:rsidRDefault="00425778" w:rsidP="00425778">
            <w:pPr>
              <w:shd w:val="clear" w:color="auto" w:fill="FFFFFF"/>
              <w:rPr>
                <w:rFonts w:asciiTheme="minorHAnsi" w:hAnsiTheme="minorHAnsi" w:cs="Arial"/>
              </w:rPr>
            </w:pPr>
          </w:p>
        </w:tc>
        <w:tc>
          <w:tcPr>
            <w:tcW w:w="2671" w:type="dxa"/>
          </w:tcPr>
          <w:p w:rsidR="00425778" w:rsidRPr="00D851D7" w:rsidRDefault="00425778" w:rsidP="00425778">
            <w:pPr>
              <w:shd w:val="clear" w:color="auto" w:fill="FFFFFF"/>
              <w:rPr>
                <w:rFonts w:asciiTheme="minorHAnsi" w:hAnsiTheme="minorHAnsi" w:cs="Arial"/>
              </w:rPr>
            </w:pPr>
          </w:p>
        </w:tc>
      </w:tr>
      <w:tr w:rsidR="00425778" w:rsidRPr="00A07423" w:rsidTr="00CA68AF">
        <w:tc>
          <w:tcPr>
            <w:tcW w:w="10682" w:type="dxa"/>
            <w:gridSpan w:val="4"/>
          </w:tcPr>
          <w:p w:rsidR="00425778" w:rsidRDefault="00425778" w:rsidP="00425778">
            <w:pPr>
              <w:autoSpaceDE w:val="0"/>
              <w:autoSpaceDN w:val="0"/>
              <w:adjustRightInd w:val="0"/>
              <w:rPr>
                <w:rFonts w:asciiTheme="minorHAnsi" w:hAnsiTheme="minorHAnsi"/>
              </w:rPr>
            </w:pPr>
            <w:r>
              <w:rPr>
                <w:rFonts w:asciiTheme="minorHAnsi" w:hAnsiTheme="minorHAnsi"/>
                <w:b/>
                <w:i/>
              </w:rPr>
              <w:t>CATEGORY</w:t>
            </w:r>
            <w:r w:rsidRPr="00425778">
              <w:rPr>
                <w:rFonts w:asciiTheme="minorHAnsi" w:hAnsiTheme="minorHAnsi"/>
                <w:b/>
                <w:i/>
              </w:rPr>
              <w:t xml:space="preserve"> 5     OTHER</w:t>
            </w:r>
          </w:p>
        </w:tc>
      </w:tr>
      <w:tr w:rsidR="00425778" w:rsidRPr="00A07423" w:rsidTr="00CA68AF">
        <w:tc>
          <w:tcPr>
            <w:tcW w:w="10682" w:type="dxa"/>
            <w:gridSpan w:val="4"/>
          </w:tcPr>
          <w:p w:rsidR="00425778" w:rsidRPr="00CF38A3" w:rsidRDefault="00425778" w:rsidP="00425778">
            <w:pPr>
              <w:autoSpaceDE w:val="0"/>
              <w:autoSpaceDN w:val="0"/>
              <w:adjustRightInd w:val="0"/>
              <w:rPr>
                <w:rFonts w:asciiTheme="minorHAnsi" w:hAnsiTheme="minorHAnsi" w:cs="Arial"/>
                <w:color w:val="000000"/>
              </w:rPr>
            </w:pPr>
            <w:r w:rsidRPr="00425778">
              <w:rPr>
                <w:rFonts w:asciiTheme="minorHAnsi" w:hAnsiTheme="minorHAnsi" w:cs="Arial"/>
                <w:b/>
                <w:iCs/>
                <w:color w:val="000000"/>
              </w:rPr>
              <w:t>Other</w:t>
            </w:r>
            <w:r w:rsidRPr="00CF38A3">
              <w:rPr>
                <w:rFonts w:asciiTheme="minorHAnsi" w:hAnsiTheme="minorHAnsi" w:cs="Arial"/>
                <w:iCs/>
                <w:color w:val="000000"/>
              </w:rPr>
              <w:t xml:space="preserve"> professional development relates to activities which may not require engineering or scientific expertise, but which help develop transferable skills and gain experiences that are valuable in the current professional role or in future career directions. These would include involvement in strategic activities for the employer and activities carried out outside of professional life. Examples include:</w:t>
            </w:r>
            <w:r w:rsidRPr="00CF38A3">
              <w:rPr>
                <w:rFonts w:asciiTheme="minorHAnsi" w:hAnsiTheme="minorHAnsi" w:cs="Arial"/>
                <w:color w:val="000000"/>
              </w:rPr>
              <w:t xml:space="preserve"> </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Strategic thinking (e.g. projects for employers such as organisational restructuring, strategic planning and resourcing, external/community relations, facility development).</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Leadership skills (e.g. managing a children's sports team, leader of a scouting/guides activity, Chair person for a club or society).</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Organisation and planning skills (Secretary for a club or society, school governor, Parent Teacher Association organiser, church parish councillor).</w:t>
            </w:r>
          </w:p>
          <w:p w:rsidR="00425778" w:rsidRPr="00CF38A3" w:rsidRDefault="00425778" w:rsidP="00425778">
            <w:pPr>
              <w:autoSpaceDE w:val="0"/>
              <w:autoSpaceDN w:val="0"/>
              <w:adjustRightInd w:val="0"/>
              <w:ind w:left="720"/>
              <w:rPr>
                <w:rFonts w:asciiTheme="minorHAnsi" w:hAnsiTheme="minorHAnsi" w:cs="Arial"/>
                <w:color w:val="000000"/>
              </w:rPr>
            </w:pPr>
            <w:r w:rsidRPr="00CF38A3">
              <w:rPr>
                <w:rFonts w:asciiTheme="minorHAnsi" w:hAnsiTheme="minorHAnsi" w:cs="Arial"/>
                <w:color w:val="000000"/>
              </w:rPr>
              <w:t>• Finance skills (e.g. treasurer for a club or society).</w:t>
            </w:r>
          </w:p>
          <w:p w:rsidR="00425778" w:rsidRPr="00CF38A3" w:rsidRDefault="00425778" w:rsidP="00425778">
            <w:pPr>
              <w:autoSpaceDE w:val="0"/>
              <w:autoSpaceDN w:val="0"/>
              <w:adjustRightInd w:val="0"/>
              <w:ind w:left="720"/>
              <w:rPr>
                <w:rFonts w:asciiTheme="minorHAnsi" w:hAnsiTheme="minorHAnsi" w:cs="Arial"/>
              </w:rPr>
            </w:pPr>
            <w:r w:rsidRPr="00CF38A3">
              <w:rPr>
                <w:rFonts w:asciiTheme="minorHAnsi" w:hAnsiTheme="minorHAnsi" w:cs="Arial"/>
                <w:color w:val="000000"/>
              </w:rPr>
              <w:t>• Coaching and counselling skills (e.g. Sports coach, Samaritans volunteer, Mentoring, Tutoring).</w:t>
            </w:r>
          </w:p>
          <w:p w:rsidR="00425778" w:rsidRPr="00D30A1F" w:rsidRDefault="00425778" w:rsidP="00425778">
            <w:pPr>
              <w:autoSpaceDE w:val="0"/>
              <w:autoSpaceDN w:val="0"/>
              <w:adjustRightInd w:val="0"/>
              <w:rPr>
                <w:rFonts w:asciiTheme="minorHAnsi" w:hAnsiTheme="minorHAnsi"/>
                <w:i/>
              </w:rPr>
            </w:pPr>
          </w:p>
        </w:tc>
      </w:tr>
      <w:tr w:rsidR="00425778" w:rsidRPr="00A07423" w:rsidTr="00425778">
        <w:trPr>
          <w:trHeight w:val="255"/>
        </w:trPr>
        <w:tc>
          <w:tcPr>
            <w:tcW w:w="1101" w:type="dxa"/>
          </w:tcPr>
          <w:p w:rsidR="00425778" w:rsidRPr="00425778" w:rsidRDefault="00425778" w:rsidP="00425778">
            <w:pPr>
              <w:autoSpaceDE w:val="0"/>
              <w:autoSpaceDN w:val="0"/>
              <w:adjustRightInd w:val="0"/>
              <w:rPr>
                <w:rFonts w:asciiTheme="minorHAnsi" w:hAnsiTheme="minorHAnsi"/>
              </w:rPr>
            </w:pPr>
            <w:r w:rsidRPr="00425778">
              <w:rPr>
                <w:rFonts w:asciiTheme="minorHAnsi" w:hAnsiTheme="minorHAnsi"/>
              </w:rPr>
              <w:t>Date</w:t>
            </w:r>
          </w:p>
        </w:tc>
        <w:tc>
          <w:tcPr>
            <w:tcW w:w="5953" w:type="dxa"/>
          </w:tcPr>
          <w:p w:rsidR="00425778" w:rsidRPr="00D30A1F" w:rsidRDefault="00425778" w:rsidP="00425778">
            <w:pPr>
              <w:autoSpaceDE w:val="0"/>
              <w:autoSpaceDN w:val="0"/>
              <w:adjustRightInd w:val="0"/>
              <w:rPr>
                <w:rFonts w:asciiTheme="minorHAnsi" w:hAnsiTheme="minorHAnsi"/>
                <w:i/>
              </w:rPr>
            </w:pPr>
            <w:r w:rsidRPr="00CF38A3">
              <w:rPr>
                <w:rFonts w:asciiTheme="minorHAnsi" w:hAnsiTheme="minorHAnsi" w:cs="Arial"/>
                <w:b/>
                <w:u w:val="single"/>
              </w:rPr>
              <w:t>Other</w:t>
            </w:r>
            <w:r w:rsidRPr="00CF38A3">
              <w:rPr>
                <w:rFonts w:asciiTheme="minorHAnsi" w:hAnsiTheme="minorHAnsi" w:cs="Arial"/>
              </w:rPr>
              <w:t xml:space="preserve"> (e.g. voluntary work, public service)</w:t>
            </w:r>
          </w:p>
        </w:tc>
        <w:tc>
          <w:tcPr>
            <w:tcW w:w="957" w:type="dxa"/>
          </w:tcPr>
          <w:p w:rsidR="00425778" w:rsidRPr="00425778" w:rsidRDefault="00425778" w:rsidP="00425778">
            <w:pPr>
              <w:autoSpaceDE w:val="0"/>
              <w:autoSpaceDN w:val="0"/>
              <w:adjustRightInd w:val="0"/>
              <w:rPr>
                <w:rFonts w:asciiTheme="minorHAnsi" w:hAnsiTheme="minorHAnsi"/>
              </w:rPr>
            </w:pPr>
            <w:r w:rsidRPr="00425778">
              <w:rPr>
                <w:rFonts w:asciiTheme="minorHAnsi" w:hAnsiTheme="minorHAnsi"/>
              </w:rPr>
              <w:t>Hours spent</w:t>
            </w:r>
          </w:p>
        </w:tc>
        <w:tc>
          <w:tcPr>
            <w:tcW w:w="2671" w:type="dxa"/>
          </w:tcPr>
          <w:p w:rsidR="00425778" w:rsidRPr="00D30A1F" w:rsidRDefault="00425778" w:rsidP="00425778">
            <w:pPr>
              <w:autoSpaceDE w:val="0"/>
              <w:autoSpaceDN w:val="0"/>
              <w:adjustRightInd w:val="0"/>
              <w:rPr>
                <w:rFonts w:asciiTheme="minorHAnsi" w:hAnsiTheme="minorHAnsi"/>
                <w:i/>
              </w:rPr>
            </w:pPr>
            <w:r w:rsidRPr="00D851D7">
              <w:rPr>
                <w:rFonts w:asciiTheme="minorHAnsi" w:hAnsiTheme="minorHAnsi" w:cs="Arial"/>
              </w:rPr>
              <w:t>Evidence available</w:t>
            </w:r>
          </w:p>
        </w:tc>
      </w:tr>
      <w:tr w:rsidR="00425778" w:rsidRPr="00A07423" w:rsidTr="00425778">
        <w:trPr>
          <w:trHeight w:val="255"/>
        </w:trPr>
        <w:tc>
          <w:tcPr>
            <w:tcW w:w="1101" w:type="dxa"/>
          </w:tcPr>
          <w:p w:rsidR="00425778" w:rsidRPr="00D30A1F" w:rsidRDefault="00425778" w:rsidP="00425778">
            <w:pPr>
              <w:autoSpaceDE w:val="0"/>
              <w:autoSpaceDN w:val="0"/>
              <w:adjustRightInd w:val="0"/>
              <w:rPr>
                <w:rFonts w:asciiTheme="minorHAnsi" w:hAnsiTheme="minorHAnsi"/>
                <w:i/>
              </w:rPr>
            </w:pPr>
          </w:p>
        </w:tc>
        <w:tc>
          <w:tcPr>
            <w:tcW w:w="5953" w:type="dxa"/>
          </w:tcPr>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Default="00425778" w:rsidP="00425778">
            <w:pPr>
              <w:autoSpaceDE w:val="0"/>
              <w:autoSpaceDN w:val="0"/>
              <w:adjustRightInd w:val="0"/>
              <w:rPr>
                <w:rFonts w:asciiTheme="minorHAnsi" w:hAnsiTheme="minorHAnsi"/>
                <w:i/>
              </w:rPr>
            </w:pPr>
          </w:p>
          <w:p w:rsidR="00425778" w:rsidRPr="00D30A1F" w:rsidRDefault="00425778" w:rsidP="00425778">
            <w:pPr>
              <w:autoSpaceDE w:val="0"/>
              <w:autoSpaceDN w:val="0"/>
              <w:adjustRightInd w:val="0"/>
              <w:rPr>
                <w:rFonts w:asciiTheme="minorHAnsi" w:hAnsiTheme="minorHAnsi"/>
                <w:i/>
              </w:rPr>
            </w:pPr>
          </w:p>
        </w:tc>
        <w:tc>
          <w:tcPr>
            <w:tcW w:w="957" w:type="dxa"/>
          </w:tcPr>
          <w:p w:rsidR="00425778" w:rsidRPr="00D30A1F" w:rsidRDefault="00425778" w:rsidP="00425778">
            <w:pPr>
              <w:autoSpaceDE w:val="0"/>
              <w:autoSpaceDN w:val="0"/>
              <w:adjustRightInd w:val="0"/>
              <w:rPr>
                <w:rFonts w:asciiTheme="minorHAnsi" w:hAnsiTheme="minorHAnsi"/>
                <w:i/>
              </w:rPr>
            </w:pPr>
          </w:p>
        </w:tc>
        <w:tc>
          <w:tcPr>
            <w:tcW w:w="2671" w:type="dxa"/>
          </w:tcPr>
          <w:p w:rsidR="00425778" w:rsidRPr="00D30A1F" w:rsidRDefault="00425778" w:rsidP="00425778">
            <w:pPr>
              <w:autoSpaceDE w:val="0"/>
              <w:autoSpaceDN w:val="0"/>
              <w:adjustRightInd w:val="0"/>
              <w:rPr>
                <w:rFonts w:asciiTheme="minorHAnsi" w:hAnsiTheme="minorHAnsi"/>
                <w:i/>
              </w:rPr>
            </w:pPr>
          </w:p>
        </w:tc>
      </w:tr>
      <w:tr w:rsidR="00C840E6" w:rsidRPr="00A07423" w:rsidTr="00C840E6">
        <w:trPr>
          <w:trHeight w:val="255"/>
        </w:trPr>
        <w:tc>
          <w:tcPr>
            <w:tcW w:w="10682" w:type="dxa"/>
            <w:gridSpan w:val="4"/>
          </w:tcPr>
          <w:p w:rsidR="00C840E6" w:rsidRDefault="00C840E6" w:rsidP="00C840E6">
            <w:pPr>
              <w:autoSpaceDE w:val="0"/>
              <w:autoSpaceDN w:val="0"/>
              <w:adjustRightInd w:val="0"/>
              <w:rPr>
                <w:rFonts w:asciiTheme="minorHAnsi" w:hAnsiTheme="minorHAnsi"/>
                <w:b/>
                <w:i/>
              </w:rPr>
            </w:pPr>
            <w:r>
              <w:rPr>
                <w:rFonts w:asciiTheme="minorHAnsi" w:hAnsiTheme="minorHAnsi"/>
                <w:b/>
                <w:i/>
              </w:rPr>
              <w:lastRenderedPageBreak/>
              <w:t>SECTION  2</w:t>
            </w:r>
            <w:r w:rsidRPr="00425778">
              <w:rPr>
                <w:rFonts w:asciiTheme="minorHAnsi" w:hAnsiTheme="minorHAnsi"/>
                <w:b/>
                <w:i/>
              </w:rPr>
              <w:t xml:space="preserve">    </w:t>
            </w:r>
          </w:p>
          <w:p w:rsidR="00C840E6" w:rsidRPr="00C840E6" w:rsidRDefault="00C840E6" w:rsidP="00C840E6">
            <w:pPr>
              <w:autoSpaceDE w:val="0"/>
              <w:autoSpaceDN w:val="0"/>
              <w:adjustRightInd w:val="0"/>
              <w:rPr>
                <w:rFonts w:asciiTheme="minorHAnsi" w:hAnsiTheme="minorHAnsi"/>
                <w:b/>
                <w:i/>
              </w:rPr>
            </w:pPr>
            <w:r w:rsidRPr="00C840E6">
              <w:rPr>
                <w:rFonts w:asciiTheme="minorHAnsi" w:hAnsiTheme="minorHAnsi" w:cs="Arial"/>
                <w:i/>
              </w:rPr>
              <w:t>Please provide examples of how your CPD activity has contributed to the quality of your professional practice and service delivery.</w:t>
            </w:r>
          </w:p>
        </w:tc>
      </w:tr>
      <w:tr w:rsidR="00C840E6" w:rsidRPr="00A07423" w:rsidTr="00C840E6">
        <w:trPr>
          <w:trHeight w:val="255"/>
        </w:trPr>
        <w:tc>
          <w:tcPr>
            <w:tcW w:w="10682" w:type="dxa"/>
            <w:gridSpan w:val="4"/>
          </w:tcPr>
          <w:p w:rsidR="00C840E6" w:rsidRDefault="00C840E6"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Pr="00D30A1F" w:rsidRDefault="00FC3F55" w:rsidP="00425778">
            <w:pPr>
              <w:autoSpaceDE w:val="0"/>
              <w:autoSpaceDN w:val="0"/>
              <w:adjustRightInd w:val="0"/>
              <w:rPr>
                <w:rFonts w:asciiTheme="minorHAnsi" w:hAnsiTheme="minorHAnsi"/>
                <w:i/>
              </w:rPr>
            </w:pPr>
          </w:p>
        </w:tc>
      </w:tr>
      <w:tr w:rsidR="00C840E6" w:rsidRPr="00A07423" w:rsidTr="00C840E6">
        <w:trPr>
          <w:trHeight w:val="255"/>
        </w:trPr>
        <w:tc>
          <w:tcPr>
            <w:tcW w:w="10682" w:type="dxa"/>
            <w:gridSpan w:val="4"/>
          </w:tcPr>
          <w:p w:rsidR="00C840E6" w:rsidRPr="00425778" w:rsidRDefault="00C840E6" w:rsidP="00C840E6">
            <w:pPr>
              <w:autoSpaceDE w:val="0"/>
              <w:autoSpaceDN w:val="0"/>
              <w:adjustRightInd w:val="0"/>
              <w:rPr>
                <w:rFonts w:asciiTheme="minorHAnsi" w:hAnsiTheme="minorHAnsi"/>
                <w:b/>
                <w:i/>
              </w:rPr>
            </w:pPr>
            <w:r>
              <w:rPr>
                <w:rFonts w:asciiTheme="minorHAnsi" w:hAnsiTheme="minorHAnsi"/>
                <w:b/>
                <w:i/>
              </w:rPr>
              <w:t>SECTION 3</w:t>
            </w:r>
            <w:r w:rsidRPr="00425778">
              <w:rPr>
                <w:rFonts w:asciiTheme="minorHAnsi" w:hAnsiTheme="minorHAnsi"/>
                <w:b/>
                <w:i/>
              </w:rPr>
              <w:t xml:space="preserve">    </w:t>
            </w:r>
          </w:p>
          <w:p w:rsidR="00C840E6" w:rsidRPr="00C840E6" w:rsidRDefault="00C840E6" w:rsidP="00425778">
            <w:pPr>
              <w:autoSpaceDE w:val="0"/>
              <w:autoSpaceDN w:val="0"/>
              <w:adjustRightInd w:val="0"/>
              <w:rPr>
                <w:rFonts w:asciiTheme="minorHAnsi" w:hAnsiTheme="minorHAnsi"/>
                <w:i/>
              </w:rPr>
            </w:pPr>
            <w:r w:rsidRPr="00C840E6">
              <w:rPr>
                <w:rFonts w:asciiTheme="minorHAnsi" w:hAnsiTheme="minorHAnsi" w:cs="Arial"/>
                <w:i/>
              </w:rPr>
              <w:t>Please provide examples of how your CPD activity has benefitted the users of your work.</w:t>
            </w:r>
          </w:p>
        </w:tc>
      </w:tr>
      <w:tr w:rsidR="00C840E6" w:rsidRPr="00A07423" w:rsidTr="00C840E6">
        <w:trPr>
          <w:trHeight w:val="255"/>
        </w:trPr>
        <w:tc>
          <w:tcPr>
            <w:tcW w:w="10682" w:type="dxa"/>
            <w:gridSpan w:val="4"/>
          </w:tcPr>
          <w:p w:rsidR="00C840E6" w:rsidRDefault="00C840E6"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FC3F55" w:rsidRDefault="00FC3F55" w:rsidP="00425778">
            <w:pPr>
              <w:autoSpaceDE w:val="0"/>
              <w:autoSpaceDN w:val="0"/>
              <w:adjustRightInd w:val="0"/>
              <w:rPr>
                <w:rFonts w:asciiTheme="minorHAnsi" w:hAnsiTheme="minorHAnsi"/>
                <w:i/>
              </w:rPr>
            </w:pPr>
          </w:p>
          <w:p w:rsidR="000904A9" w:rsidRPr="00D30A1F" w:rsidRDefault="000904A9" w:rsidP="00425778">
            <w:pPr>
              <w:autoSpaceDE w:val="0"/>
              <w:autoSpaceDN w:val="0"/>
              <w:adjustRightInd w:val="0"/>
              <w:rPr>
                <w:rFonts w:asciiTheme="minorHAnsi" w:hAnsiTheme="minorHAnsi"/>
                <w:i/>
              </w:rPr>
            </w:pPr>
          </w:p>
        </w:tc>
      </w:tr>
    </w:tbl>
    <w:p w:rsidR="001E4A99" w:rsidRDefault="001E4A99" w:rsidP="001E4A99">
      <w:pPr>
        <w:jc w:val="both"/>
        <w:rPr>
          <w:rFonts w:asciiTheme="minorHAnsi" w:hAnsiTheme="minorHAnsi"/>
          <w:b/>
        </w:rPr>
      </w:pPr>
    </w:p>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5353"/>
        <w:gridCol w:w="5103"/>
      </w:tblGrid>
      <w:tr w:rsidR="001E4A99" w:rsidRPr="00E7148B" w:rsidTr="00FC3F55">
        <w:trPr>
          <w:trHeight w:val="227"/>
        </w:trPr>
        <w:tc>
          <w:tcPr>
            <w:tcW w:w="10456" w:type="dxa"/>
            <w:gridSpan w:val="2"/>
            <w:tcBorders>
              <w:top w:val="single" w:sz="4" w:space="0" w:color="auto"/>
              <w:bottom w:val="single" w:sz="4" w:space="0" w:color="auto"/>
            </w:tcBorders>
            <w:vAlign w:val="center"/>
          </w:tcPr>
          <w:p w:rsidR="001E4A99" w:rsidRPr="002E1CC4" w:rsidRDefault="00C840E6" w:rsidP="00FC3F55">
            <w:pPr>
              <w:jc w:val="both"/>
              <w:rPr>
                <w:rFonts w:asciiTheme="minorHAnsi" w:hAnsiTheme="minorHAnsi" w:cs="Arial"/>
                <w:b/>
              </w:rPr>
            </w:pPr>
            <w:r>
              <w:rPr>
                <w:rFonts w:asciiTheme="minorHAnsi" w:hAnsiTheme="minorHAnsi" w:cs="Arial"/>
                <w:b/>
              </w:rPr>
              <w:t>DECLARATION</w:t>
            </w:r>
          </w:p>
        </w:tc>
      </w:tr>
      <w:tr w:rsidR="001E4A99" w:rsidRPr="00E7148B" w:rsidTr="00FC3F55">
        <w:trPr>
          <w:trHeight w:val="227"/>
        </w:trPr>
        <w:tc>
          <w:tcPr>
            <w:tcW w:w="10456" w:type="dxa"/>
            <w:gridSpan w:val="2"/>
            <w:tcBorders>
              <w:top w:val="single" w:sz="4" w:space="0" w:color="auto"/>
              <w:bottom w:val="single" w:sz="4" w:space="0" w:color="auto"/>
            </w:tcBorders>
            <w:vAlign w:val="center"/>
          </w:tcPr>
          <w:p w:rsidR="00C840E6" w:rsidRPr="00C840E6" w:rsidRDefault="00C840E6" w:rsidP="00FC3F55">
            <w:pPr>
              <w:rPr>
                <w:rFonts w:asciiTheme="minorHAnsi" w:hAnsiTheme="minorHAnsi" w:cs="Arial"/>
                <w:b/>
                <w:i/>
              </w:rPr>
            </w:pPr>
            <w:r w:rsidRPr="00C840E6">
              <w:rPr>
                <w:rFonts w:asciiTheme="minorHAnsi" w:hAnsiTheme="minorHAnsi" w:cs="Arial"/>
                <w:b/>
                <w:i/>
              </w:rPr>
              <w:t>The information given is correct and supports my wish to maintain my current registration and mem</w:t>
            </w:r>
            <w:r>
              <w:rPr>
                <w:rFonts w:asciiTheme="minorHAnsi" w:hAnsiTheme="minorHAnsi" w:cs="Arial"/>
                <w:b/>
                <w:i/>
              </w:rPr>
              <w:t xml:space="preserve">bership </w:t>
            </w:r>
            <w:r w:rsidRPr="00C840E6">
              <w:rPr>
                <w:rFonts w:asciiTheme="minorHAnsi" w:hAnsiTheme="minorHAnsi" w:cs="Arial"/>
                <w:b/>
                <w:i/>
              </w:rPr>
              <w:t>status.</w:t>
            </w:r>
          </w:p>
          <w:p w:rsidR="001E4A99" w:rsidRPr="00E7148B" w:rsidRDefault="001E4A99" w:rsidP="00FC3F55">
            <w:pPr>
              <w:rPr>
                <w:rFonts w:asciiTheme="minorHAnsi" w:hAnsiTheme="minorHAnsi"/>
                <w:sz w:val="15"/>
                <w:szCs w:val="15"/>
              </w:rPr>
            </w:pPr>
          </w:p>
        </w:tc>
      </w:tr>
      <w:tr w:rsidR="00FC3F55" w:rsidRPr="002E1CC4" w:rsidTr="00FC3F55">
        <w:trPr>
          <w:trHeight w:val="227"/>
        </w:trPr>
        <w:tc>
          <w:tcPr>
            <w:tcW w:w="10456" w:type="dxa"/>
            <w:gridSpan w:val="2"/>
            <w:tcBorders>
              <w:top w:val="single" w:sz="4" w:space="0" w:color="auto"/>
              <w:bottom w:val="single" w:sz="4" w:space="0" w:color="auto"/>
            </w:tcBorders>
          </w:tcPr>
          <w:p w:rsidR="00FC3F55" w:rsidRDefault="00FC3F55" w:rsidP="00FC3F55">
            <w:pPr>
              <w:ind w:right="246"/>
              <w:rPr>
                <w:rFonts w:asciiTheme="minorHAnsi" w:hAnsiTheme="minorHAnsi"/>
              </w:rPr>
            </w:pPr>
            <w:r>
              <w:rPr>
                <w:rFonts w:asciiTheme="minorHAnsi" w:hAnsiTheme="minorHAnsi"/>
              </w:rPr>
              <w:t>Signature</w:t>
            </w:r>
            <w:r w:rsidRPr="002E1CC4">
              <w:rPr>
                <w:rFonts w:asciiTheme="minorHAnsi" w:hAnsiTheme="minorHAnsi"/>
              </w:rPr>
              <w:t>:</w:t>
            </w:r>
          </w:p>
          <w:p w:rsidR="000904A9" w:rsidRDefault="000904A9" w:rsidP="00FC3F55">
            <w:pPr>
              <w:ind w:right="246"/>
              <w:rPr>
                <w:rFonts w:asciiTheme="minorHAnsi" w:hAnsiTheme="minorHAnsi"/>
              </w:rPr>
            </w:pPr>
          </w:p>
          <w:p w:rsidR="00FC3F55" w:rsidRPr="002E1CC4" w:rsidRDefault="00FC3F55" w:rsidP="00FC3F55">
            <w:pPr>
              <w:ind w:right="246"/>
              <w:rPr>
                <w:rFonts w:asciiTheme="minorHAnsi" w:hAnsiTheme="minorHAnsi"/>
              </w:rPr>
            </w:pPr>
          </w:p>
        </w:tc>
      </w:tr>
      <w:tr w:rsidR="00FC3F55" w:rsidRPr="002E1CC4" w:rsidTr="00FC3F55">
        <w:trPr>
          <w:trHeight w:val="227"/>
        </w:trPr>
        <w:tc>
          <w:tcPr>
            <w:tcW w:w="5353" w:type="dxa"/>
            <w:tcBorders>
              <w:top w:val="single" w:sz="4" w:space="0" w:color="auto"/>
              <w:bottom w:val="single" w:sz="4" w:space="0" w:color="auto"/>
              <w:right w:val="single" w:sz="4" w:space="0" w:color="auto"/>
            </w:tcBorders>
          </w:tcPr>
          <w:p w:rsidR="00FC3F55" w:rsidRDefault="00FC3F55" w:rsidP="00FC3F55">
            <w:pPr>
              <w:ind w:right="246"/>
              <w:rPr>
                <w:rFonts w:asciiTheme="minorHAnsi" w:hAnsiTheme="minorHAnsi"/>
              </w:rPr>
            </w:pPr>
            <w:r>
              <w:rPr>
                <w:rFonts w:asciiTheme="minorHAnsi" w:hAnsiTheme="minorHAnsi"/>
              </w:rPr>
              <w:t xml:space="preserve">Name: </w:t>
            </w:r>
          </w:p>
          <w:p w:rsidR="000904A9" w:rsidRDefault="000904A9" w:rsidP="00FC3F55">
            <w:pPr>
              <w:ind w:right="246"/>
              <w:rPr>
                <w:rFonts w:asciiTheme="minorHAnsi" w:hAnsiTheme="minorHAnsi"/>
              </w:rPr>
            </w:pPr>
          </w:p>
          <w:p w:rsidR="00FC3F55" w:rsidRDefault="00FC3F55" w:rsidP="00FC3F55">
            <w:pPr>
              <w:ind w:right="246"/>
              <w:rPr>
                <w:rFonts w:asciiTheme="minorHAnsi" w:hAnsiTheme="minorHAnsi"/>
              </w:rPr>
            </w:pPr>
          </w:p>
        </w:tc>
        <w:tc>
          <w:tcPr>
            <w:tcW w:w="5103" w:type="dxa"/>
            <w:tcBorders>
              <w:top w:val="single" w:sz="4" w:space="0" w:color="auto"/>
              <w:left w:val="single" w:sz="4" w:space="0" w:color="auto"/>
              <w:bottom w:val="single" w:sz="4" w:space="0" w:color="auto"/>
            </w:tcBorders>
          </w:tcPr>
          <w:p w:rsidR="00FC3F55" w:rsidRDefault="00FC3F55" w:rsidP="00FC3F55">
            <w:pPr>
              <w:rPr>
                <w:rFonts w:asciiTheme="minorHAnsi" w:hAnsiTheme="minorHAnsi"/>
              </w:rPr>
            </w:pPr>
            <w:r>
              <w:rPr>
                <w:rFonts w:asciiTheme="minorHAnsi" w:hAnsiTheme="minorHAnsi"/>
              </w:rPr>
              <w:t>Date</w:t>
            </w:r>
            <w:r w:rsidRPr="002E1CC4">
              <w:rPr>
                <w:rFonts w:asciiTheme="minorHAnsi" w:hAnsiTheme="minorHAnsi"/>
              </w:rPr>
              <w:t>:</w:t>
            </w:r>
          </w:p>
        </w:tc>
      </w:tr>
    </w:tbl>
    <w:p w:rsidR="007F6C91" w:rsidRPr="00E7148B" w:rsidRDefault="007F6C91" w:rsidP="007F6C91">
      <w:pPr>
        <w:rPr>
          <w:rFonts w:asciiTheme="minorHAnsi" w:hAnsiTheme="minorHAnsi" w:cs="Arial"/>
          <w:sz w:val="24"/>
        </w:rPr>
      </w:pPr>
    </w:p>
    <w:sectPr w:rsidR="007F6C91" w:rsidRPr="00E7148B" w:rsidSect="007918D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E6" w:rsidRDefault="00C840E6" w:rsidP="009F0116">
      <w:r>
        <w:separator/>
      </w:r>
    </w:p>
  </w:endnote>
  <w:endnote w:type="continuationSeparator" w:id="0">
    <w:p w:rsidR="00C840E6" w:rsidRDefault="00C840E6"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DD" w:rsidRDefault="00791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E6" w:rsidRPr="00D4172F" w:rsidRDefault="00C840E6"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DD" w:rsidRDefault="0079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E6" w:rsidRDefault="00C840E6" w:rsidP="009F0116">
      <w:r>
        <w:separator/>
      </w:r>
    </w:p>
  </w:footnote>
  <w:footnote w:type="continuationSeparator" w:id="0">
    <w:p w:rsidR="00C840E6" w:rsidRDefault="00C840E6"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DD" w:rsidRDefault="0079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E6" w:rsidRPr="00F165AC" w:rsidRDefault="00C840E6">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C840E6" w:rsidRPr="00F165AC" w:rsidTr="001A6ADF">
      <w:trPr>
        <w:trHeight w:val="1431"/>
      </w:trPr>
      <w:tc>
        <w:tcPr>
          <w:tcW w:w="1951" w:type="dxa"/>
        </w:tcPr>
        <w:p w:rsidR="00C840E6" w:rsidRPr="00F165AC" w:rsidRDefault="00461C24">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C840E6" w:rsidRPr="00530E5D" w:rsidRDefault="00C840E6" w:rsidP="007F6C91">
          <w:pPr>
            <w:pStyle w:val="Header"/>
            <w:jc w:val="center"/>
            <w:rPr>
              <w:rFonts w:ascii="Calibri" w:hAnsi="Calibri"/>
              <w:b/>
              <w:sz w:val="30"/>
              <w:szCs w:val="30"/>
            </w:rPr>
          </w:pPr>
          <w:r w:rsidRPr="00530E5D">
            <w:rPr>
              <w:rFonts w:ascii="Calibri" w:hAnsi="Calibri"/>
              <w:b/>
              <w:sz w:val="30"/>
              <w:szCs w:val="30"/>
            </w:rPr>
            <w:t>Continuing Professional Development Form</w:t>
          </w:r>
        </w:p>
        <w:p w:rsidR="00C840E6" w:rsidRPr="007918DD" w:rsidRDefault="00C840E6" w:rsidP="005232EC">
          <w:pPr>
            <w:pStyle w:val="Header"/>
            <w:jc w:val="center"/>
            <w:rPr>
              <w:rFonts w:ascii="Calibri" w:hAnsi="Calibri"/>
              <w:sz w:val="22"/>
              <w:szCs w:val="22"/>
            </w:rPr>
          </w:pPr>
        </w:p>
      </w:tc>
      <w:tc>
        <w:tcPr>
          <w:tcW w:w="2494" w:type="dxa"/>
        </w:tcPr>
        <w:p w:rsidR="00C840E6" w:rsidRPr="007918DD" w:rsidRDefault="0085384D" w:rsidP="00D3731F">
          <w:pPr>
            <w:pStyle w:val="Header"/>
            <w:rPr>
              <w:rFonts w:ascii="Calibri" w:hAnsi="Calibri"/>
              <w:b/>
              <w:sz w:val="22"/>
              <w:szCs w:val="22"/>
            </w:rPr>
          </w:pPr>
          <w:r>
            <w:rPr>
              <w:rFonts w:ascii="Calibri" w:hAnsi="Calibri"/>
              <w:b/>
              <w:sz w:val="22"/>
              <w:szCs w:val="22"/>
            </w:rPr>
            <w:t>MF17</w:t>
          </w:r>
        </w:p>
        <w:p w:rsidR="00C840E6" w:rsidRPr="007918DD" w:rsidRDefault="00C840E6" w:rsidP="00D3731F">
          <w:pPr>
            <w:pStyle w:val="Header"/>
            <w:rPr>
              <w:rFonts w:ascii="Calibri" w:hAnsi="Calibri"/>
              <w:b/>
              <w:sz w:val="22"/>
              <w:szCs w:val="22"/>
            </w:rPr>
          </w:pPr>
          <w:r w:rsidRPr="007918DD">
            <w:rPr>
              <w:rFonts w:ascii="Calibri" w:hAnsi="Calibri"/>
              <w:b/>
              <w:sz w:val="22"/>
              <w:szCs w:val="22"/>
            </w:rPr>
            <w:t>Revision: 03</w:t>
          </w:r>
        </w:p>
        <w:p w:rsidR="00530E5D" w:rsidRPr="00CC343E" w:rsidRDefault="00530E5D" w:rsidP="00530E5D">
          <w:pPr>
            <w:pStyle w:val="Header"/>
            <w:rPr>
              <w:rFonts w:ascii="Calibri" w:hAnsi="Calibri"/>
              <w:b/>
              <w:sz w:val="22"/>
              <w:szCs w:val="22"/>
            </w:rPr>
          </w:pPr>
          <w:r w:rsidRPr="00CC343E">
            <w:rPr>
              <w:rFonts w:ascii="Calibri" w:hAnsi="Calibri"/>
              <w:b/>
              <w:sz w:val="22"/>
              <w:szCs w:val="22"/>
            </w:rPr>
            <w:t>Date: 30 April 2014</w:t>
          </w:r>
        </w:p>
        <w:p w:rsidR="00530E5D" w:rsidRPr="00CC343E" w:rsidRDefault="00530E5D" w:rsidP="00530E5D">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Pr>
                  <w:rFonts w:asciiTheme="minorHAnsi" w:hAnsiTheme="minorHAnsi"/>
                  <w:b/>
                  <w:noProof/>
                  <w:sz w:val="22"/>
                  <w:szCs w:val="22"/>
                </w:rPr>
                <w:t>1</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Pr>
                  <w:rFonts w:asciiTheme="minorHAnsi" w:hAnsiTheme="minorHAnsi"/>
                  <w:b/>
                  <w:noProof/>
                  <w:sz w:val="22"/>
                  <w:szCs w:val="22"/>
                </w:rPr>
                <w:t>6</w:t>
              </w:r>
              <w:r w:rsidRPr="00CC343E">
                <w:rPr>
                  <w:rFonts w:asciiTheme="minorHAnsi" w:hAnsiTheme="minorHAnsi"/>
                  <w:b/>
                  <w:sz w:val="22"/>
                  <w:szCs w:val="22"/>
                </w:rPr>
                <w:fldChar w:fldCharType="end"/>
              </w:r>
            </w:sdtContent>
          </w:sdt>
        </w:p>
        <w:p w:rsidR="007918DD" w:rsidRPr="007918DD" w:rsidRDefault="007918DD" w:rsidP="00997259">
          <w:pPr>
            <w:pStyle w:val="Header"/>
            <w:rPr>
              <w:rFonts w:ascii="Calibri" w:hAnsi="Calibri"/>
              <w:sz w:val="22"/>
              <w:szCs w:val="22"/>
            </w:rPr>
          </w:pPr>
        </w:p>
      </w:tc>
    </w:tr>
  </w:tbl>
  <w:p w:rsidR="00C840E6" w:rsidRPr="00F165AC" w:rsidRDefault="00C840E6">
    <w:pPr>
      <w:pStyle w:val="Header"/>
      <w:rPr>
        <w:rFonts w:asciiTheme="minorHAnsi" w:hAnsiTheme="minorHAnsi"/>
      </w:rPr>
    </w:pPr>
  </w:p>
  <w:p w:rsidR="00C840E6" w:rsidRPr="00F165AC" w:rsidRDefault="00C840E6"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DD" w:rsidRDefault="00791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5931"/>
    <w:rsid w:val="0004395B"/>
    <w:rsid w:val="000904A9"/>
    <w:rsid w:val="000F6503"/>
    <w:rsid w:val="0018572F"/>
    <w:rsid w:val="001A6ADF"/>
    <w:rsid w:val="001E4A99"/>
    <w:rsid w:val="002406AA"/>
    <w:rsid w:val="00243DCB"/>
    <w:rsid w:val="00264CCC"/>
    <w:rsid w:val="002C7659"/>
    <w:rsid w:val="002E1CC4"/>
    <w:rsid w:val="003008A3"/>
    <w:rsid w:val="0033463C"/>
    <w:rsid w:val="003436E6"/>
    <w:rsid w:val="00352A02"/>
    <w:rsid w:val="003E22D4"/>
    <w:rsid w:val="00404468"/>
    <w:rsid w:val="00417D65"/>
    <w:rsid w:val="00425778"/>
    <w:rsid w:val="00433146"/>
    <w:rsid w:val="004417E5"/>
    <w:rsid w:val="004525A0"/>
    <w:rsid w:val="00461C24"/>
    <w:rsid w:val="0047766E"/>
    <w:rsid w:val="0049291C"/>
    <w:rsid w:val="004A14F7"/>
    <w:rsid w:val="004D78A0"/>
    <w:rsid w:val="005232EC"/>
    <w:rsid w:val="00530E5D"/>
    <w:rsid w:val="005427AE"/>
    <w:rsid w:val="00544302"/>
    <w:rsid w:val="00561466"/>
    <w:rsid w:val="00582BF5"/>
    <w:rsid w:val="0058795A"/>
    <w:rsid w:val="005D5EAD"/>
    <w:rsid w:val="005F56C9"/>
    <w:rsid w:val="00643F7B"/>
    <w:rsid w:val="007407B9"/>
    <w:rsid w:val="007918DD"/>
    <w:rsid w:val="007D246C"/>
    <w:rsid w:val="007F6C91"/>
    <w:rsid w:val="00812BD0"/>
    <w:rsid w:val="0085384D"/>
    <w:rsid w:val="008D2964"/>
    <w:rsid w:val="008E0C89"/>
    <w:rsid w:val="00925EDF"/>
    <w:rsid w:val="00973366"/>
    <w:rsid w:val="00997259"/>
    <w:rsid w:val="009F0116"/>
    <w:rsid w:val="00A07423"/>
    <w:rsid w:val="00A3299C"/>
    <w:rsid w:val="00A83486"/>
    <w:rsid w:val="00A87962"/>
    <w:rsid w:val="00A92C8E"/>
    <w:rsid w:val="00AA3434"/>
    <w:rsid w:val="00AB1322"/>
    <w:rsid w:val="00AC28FB"/>
    <w:rsid w:val="00AC499B"/>
    <w:rsid w:val="00AC5BC8"/>
    <w:rsid w:val="00AE06EB"/>
    <w:rsid w:val="00B0694E"/>
    <w:rsid w:val="00B40B5C"/>
    <w:rsid w:val="00B75ED5"/>
    <w:rsid w:val="00B77091"/>
    <w:rsid w:val="00BA0EC0"/>
    <w:rsid w:val="00BC4B9C"/>
    <w:rsid w:val="00BD736D"/>
    <w:rsid w:val="00BE722A"/>
    <w:rsid w:val="00BF1C23"/>
    <w:rsid w:val="00C840E6"/>
    <w:rsid w:val="00CA68AF"/>
    <w:rsid w:val="00D20A62"/>
    <w:rsid w:val="00D30A1F"/>
    <w:rsid w:val="00D3731F"/>
    <w:rsid w:val="00D4172F"/>
    <w:rsid w:val="00D72F12"/>
    <w:rsid w:val="00D851D7"/>
    <w:rsid w:val="00DB55F6"/>
    <w:rsid w:val="00DB648A"/>
    <w:rsid w:val="00DD3679"/>
    <w:rsid w:val="00DE08E8"/>
    <w:rsid w:val="00DF7862"/>
    <w:rsid w:val="00E174B5"/>
    <w:rsid w:val="00E476D7"/>
    <w:rsid w:val="00E66A48"/>
    <w:rsid w:val="00EA7E61"/>
    <w:rsid w:val="00EB2565"/>
    <w:rsid w:val="00EE3250"/>
    <w:rsid w:val="00F165AC"/>
    <w:rsid w:val="00F25CBE"/>
    <w:rsid w:val="00F27EFA"/>
    <w:rsid w:val="00F42045"/>
    <w:rsid w:val="00F75B16"/>
    <w:rsid w:val="00F914DE"/>
    <w:rsid w:val="00FC3F55"/>
    <w:rsid w:val="00FC610F"/>
    <w:rsid w:val="00FC7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uiPriority w:val="99"/>
    <w:semiHidden/>
    <w:rsid w:val="00F27EFA"/>
    <w:rPr>
      <w:rFonts w:ascii="Arial" w:hAnsi="Arial" w:cs="Arial"/>
    </w:rPr>
  </w:style>
  <w:style w:type="character" w:customStyle="1" w:styleId="FootnoteTextChar">
    <w:name w:val="Footnote Text Char"/>
    <w:basedOn w:val="DefaultParagraphFont"/>
    <w:link w:val="FootnoteText"/>
    <w:uiPriority w:val="99"/>
    <w:semiHidden/>
    <w:rsid w:val="00F27EFA"/>
    <w:rPr>
      <w:rFonts w:ascii="Arial" w:eastAsia="Times New Roman" w:hAnsi="Arial" w:cs="Arial"/>
      <w:sz w:val="20"/>
      <w:szCs w:val="20"/>
      <w:lang w:eastAsia="en-GB"/>
    </w:rPr>
  </w:style>
  <w:style w:type="character" w:styleId="FootnoteReference">
    <w:name w:val="footnote reference"/>
    <w:uiPriority w:val="99"/>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99"/>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character" w:styleId="Strong">
    <w:name w:val="Strong"/>
    <w:basedOn w:val="DefaultParagraphFont"/>
    <w:uiPriority w:val="99"/>
    <w:qFormat/>
    <w:rsid w:val="00CA68A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c.org.uk/education--skills/professional-development-/continuing-professional-develop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rteredscientist.org/about-csci/cpd-standard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37689-6C70-412C-8989-CC2C68FF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6</cp:revision>
  <dcterms:created xsi:type="dcterms:W3CDTF">2014-04-24T11:54:00Z</dcterms:created>
  <dcterms:modified xsi:type="dcterms:W3CDTF">2014-05-30T10:12:00Z</dcterms:modified>
</cp:coreProperties>
</file>